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4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0"/>
        <w:gridCol w:w="5523"/>
      </w:tblGrid>
      <w:tr w:rsidR="00B702A7" w:rsidRPr="00B702A7" w14:paraId="6CAC62AF" w14:textId="433BC636" w:rsidTr="00313417">
        <w:trPr>
          <w:trHeight w:val="2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B5987" w14:textId="77777777" w:rsidR="00037A00" w:rsidRPr="00B702A7" w:rsidRDefault="00037A00" w:rsidP="00A51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Przeznaczenie 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FD0D8" w14:textId="02A2732F" w:rsidR="00037A00" w:rsidRPr="00B702A7" w:rsidRDefault="00037A00" w:rsidP="00A51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Monitor interaktywny</w:t>
            </w:r>
          </w:p>
        </w:tc>
      </w:tr>
      <w:tr w:rsidR="00B702A7" w:rsidRPr="00B702A7" w14:paraId="4435C5F4" w14:textId="340CB80F" w:rsidTr="00313417">
        <w:trPr>
          <w:trHeight w:val="2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52B223" w14:textId="77777777" w:rsidR="00037A00" w:rsidRPr="00B702A7" w:rsidRDefault="00037A00" w:rsidP="00A51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Przekątna</w:t>
            </w:r>
          </w:p>
        </w:tc>
        <w:tc>
          <w:tcPr>
            <w:tcW w:w="5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DE958" w14:textId="5B6FE28B" w:rsidR="00037A00" w:rsidRPr="00B702A7" w:rsidRDefault="007B6308" w:rsidP="00A51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  <w:r w:rsidR="00037A00"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5”</w:t>
            </w:r>
          </w:p>
        </w:tc>
      </w:tr>
      <w:tr w:rsidR="00B702A7" w:rsidRPr="00B702A7" w14:paraId="3E64F3F9" w14:textId="77777777" w:rsidTr="00313417">
        <w:trPr>
          <w:trHeight w:val="2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D4D075" w14:textId="1A000279" w:rsidR="00C84627" w:rsidRPr="00B702A7" w:rsidRDefault="00C84627" w:rsidP="00A51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Typ panelu</w:t>
            </w:r>
          </w:p>
        </w:tc>
        <w:tc>
          <w:tcPr>
            <w:tcW w:w="5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E000F" w14:textId="62F481D0" w:rsidR="00C84627" w:rsidRPr="00B702A7" w:rsidRDefault="001C7556" w:rsidP="00A51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VA</w:t>
            </w:r>
          </w:p>
        </w:tc>
      </w:tr>
      <w:tr w:rsidR="00B702A7" w:rsidRPr="00B702A7" w14:paraId="204551C4" w14:textId="7D68C990" w:rsidTr="00313417">
        <w:trPr>
          <w:trHeight w:val="2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F7FF60" w14:textId="77777777" w:rsidR="00037A00" w:rsidRPr="00B702A7" w:rsidRDefault="00037A00" w:rsidP="00A51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Rozdzielczość</w:t>
            </w:r>
          </w:p>
        </w:tc>
        <w:tc>
          <w:tcPr>
            <w:tcW w:w="5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98C8E" w14:textId="4830A6AA" w:rsidR="00037A00" w:rsidRPr="00B702A7" w:rsidRDefault="00037A00" w:rsidP="00A51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Min. 4K/UHD (3840×2160) </w:t>
            </w:r>
          </w:p>
        </w:tc>
      </w:tr>
      <w:tr w:rsidR="00B702A7" w:rsidRPr="00B702A7" w14:paraId="6104487B" w14:textId="77777777" w:rsidTr="00313417">
        <w:trPr>
          <w:trHeight w:val="2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5B384D" w14:textId="4531C3BE" w:rsidR="00037A00" w:rsidRPr="00B702A7" w:rsidRDefault="00037A00" w:rsidP="00A51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Podświetlenie matrycy</w:t>
            </w:r>
          </w:p>
        </w:tc>
        <w:tc>
          <w:tcPr>
            <w:tcW w:w="5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BBDFC" w14:textId="1914A5FD" w:rsidR="00037A00" w:rsidRPr="00B702A7" w:rsidRDefault="00037A00" w:rsidP="00A51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Direct LED</w:t>
            </w: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</w: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</w: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</w: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</w:r>
          </w:p>
        </w:tc>
      </w:tr>
      <w:tr w:rsidR="00B702A7" w:rsidRPr="00B702A7" w14:paraId="66972857" w14:textId="77777777" w:rsidTr="00313417">
        <w:trPr>
          <w:trHeight w:val="2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8BDD3B" w14:textId="49EE834E" w:rsidR="00037A00" w:rsidRPr="00B702A7" w:rsidRDefault="00037A00" w:rsidP="00A51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Rozmiar wyświetlanego obrazu</w:t>
            </w:r>
          </w:p>
        </w:tc>
        <w:tc>
          <w:tcPr>
            <w:tcW w:w="5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2F614" w14:textId="75F06DC7" w:rsidR="00037A00" w:rsidRPr="00B702A7" w:rsidRDefault="00D01697" w:rsidP="00A51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Min. </w:t>
            </w:r>
            <w:r w:rsidR="00CA7BB6"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1650 × 928 mm</w:t>
            </w:r>
          </w:p>
        </w:tc>
      </w:tr>
      <w:tr w:rsidR="00B702A7" w:rsidRPr="00B702A7" w14:paraId="55FDB102" w14:textId="03A0BA2D" w:rsidTr="00313417">
        <w:trPr>
          <w:trHeight w:val="2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5E878C" w14:textId="77777777" w:rsidR="00037A00" w:rsidRPr="00B702A7" w:rsidRDefault="00037A00" w:rsidP="00A51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Jasność</w:t>
            </w:r>
          </w:p>
        </w:tc>
        <w:tc>
          <w:tcPr>
            <w:tcW w:w="5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2FBE1" w14:textId="390AAE0C" w:rsidR="00037A00" w:rsidRPr="00B702A7" w:rsidRDefault="00037A00" w:rsidP="00A51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Min. </w:t>
            </w:r>
            <w:r w:rsidR="00CA7BB6"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42</w:t>
            </w:r>
            <w:r w:rsidR="001C7556"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cd/m2</w:t>
            </w:r>
          </w:p>
        </w:tc>
      </w:tr>
      <w:tr w:rsidR="00B702A7" w:rsidRPr="00B702A7" w14:paraId="08D16246" w14:textId="46DA7C22" w:rsidTr="00313417">
        <w:trPr>
          <w:trHeight w:val="2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7C8F4B" w14:textId="77777777" w:rsidR="00037A00" w:rsidRPr="00B702A7" w:rsidRDefault="00037A00" w:rsidP="00A51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Czas reakcji matrycy</w:t>
            </w:r>
          </w:p>
        </w:tc>
        <w:tc>
          <w:tcPr>
            <w:tcW w:w="5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8F13A" w14:textId="75E2769B" w:rsidR="00037A00" w:rsidRPr="00B702A7" w:rsidRDefault="00D01697" w:rsidP="00A51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Max. </w:t>
            </w:r>
            <w:r w:rsidR="00E10E25"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6,5</w:t>
            </w: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ms</w:t>
            </w:r>
          </w:p>
        </w:tc>
      </w:tr>
      <w:tr w:rsidR="00B702A7" w:rsidRPr="00B702A7" w14:paraId="6D40E50C" w14:textId="77777777" w:rsidTr="00313417">
        <w:trPr>
          <w:trHeight w:val="2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AD49B1" w14:textId="35A0EA71" w:rsidR="00037A00" w:rsidRPr="00B702A7" w:rsidRDefault="00037A00" w:rsidP="00A51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Odświeżanie</w:t>
            </w:r>
          </w:p>
        </w:tc>
        <w:tc>
          <w:tcPr>
            <w:tcW w:w="5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0C19F" w14:textId="1FC2AA47" w:rsidR="00037A00" w:rsidRPr="00B702A7" w:rsidRDefault="00D01697" w:rsidP="00A51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Min. 60 Hz</w:t>
            </w:r>
          </w:p>
        </w:tc>
      </w:tr>
      <w:tr w:rsidR="00B702A7" w:rsidRPr="00B702A7" w14:paraId="1EE16AE6" w14:textId="3FD7BF43" w:rsidTr="00313417">
        <w:trPr>
          <w:trHeight w:val="2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B3BBEB" w14:textId="77777777" w:rsidR="00037A00" w:rsidRPr="00B702A7" w:rsidRDefault="00037A00" w:rsidP="00A51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Kąty widzenia</w:t>
            </w:r>
          </w:p>
        </w:tc>
        <w:tc>
          <w:tcPr>
            <w:tcW w:w="5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1477A" w14:textId="721F7DB5" w:rsidR="00037A00" w:rsidRPr="00B702A7" w:rsidRDefault="00D01697" w:rsidP="00A51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178°</w:t>
            </w:r>
          </w:p>
        </w:tc>
      </w:tr>
      <w:tr w:rsidR="00B702A7" w:rsidRPr="00B702A7" w14:paraId="2A7FC3E1" w14:textId="6A3DAE37" w:rsidTr="00313417">
        <w:trPr>
          <w:trHeight w:val="2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CA282A" w14:textId="57B67309" w:rsidR="00037A00" w:rsidRPr="00B702A7" w:rsidRDefault="00037A00" w:rsidP="00A51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Technologia dotyku</w:t>
            </w:r>
          </w:p>
        </w:tc>
        <w:tc>
          <w:tcPr>
            <w:tcW w:w="5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7341E" w14:textId="13802F53" w:rsidR="00D01697" w:rsidRPr="00B702A7" w:rsidRDefault="00D01697" w:rsidP="00D01697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Umożliwiająca wielodotyk – min.  </w:t>
            </w:r>
            <w:r w:rsidR="00CF7E83"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32</w:t>
            </w: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dla Android, </w:t>
            </w:r>
            <w:r w:rsidR="00CF7E83"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50</w:t>
            </w: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dla Windows</w:t>
            </w:r>
          </w:p>
          <w:p w14:paraId="257D2EB6" w14:textId="5BF5E547" w:rsidR="00D01697" w:rsidRPr="00B702A7" w:rsidRDefault="00D01697" w:rsidP="00D01697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Rozdzielczość: 3276</w:t>
            </w:r>
            <w:r w:rsidR="00CF7E83"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</w:t>
            </w: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× 3276</w:t>
            </w:r>
            <w:r w:rsidR="00CF7E83"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</w:t>
            </w: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pkt.</w:t>
            </w:r>
          </w:p>
          <w:p w14:paraId="3D95A5FC" w14:textId="1C8C4918" w:rsidR="00D01697" w:rsidRPr="00B702A7" w:rsidRDefault="00D01697" w:rsidP="00D01697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czas reakcji: max. </w:t>
            </w:r>
            <w:r w:rsidR="00CF7E83"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≤ 2.5 ms</w:t>
            </w:r>
          </w:p>
          <w:p w14:paraId="4BBEFEC7" w14:textId="4AB7E346" w:rsidR="00D01697" w:rsidRPr="00B702A7" w:rsidRDefault="00D01697" w:rsidP="00D01697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precyzja:  min. </w:t>
            </w:r>
            <w:r w:rsidR="00CF7E83"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mm</w:t>
            </w: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</w:r>
          </w:p>
          <w:p w14:paraId="5B515C5B" w14:textId="7A8BFF9F" w:rsidR="00037A00" w:rsidRPr="00B702A7" w:rsidRDefault="00D01697" w:rsidP="008B0BCA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wspierane systemy operacyjne: Windows: 11, 10, 8.1, 8, 7 </w:t>
            </w:r>
            <w:r w:rsidR="008B0BCA"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/ Linux / Mac / Android / Chrome</w:t>
            </w: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</w: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</w: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</w: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</w:r>
          </w:p>
        </w:tc>
      </w:tr>
      <w:tr w:rsidR="00B702A7" w:rsidRPr="00B702A7" w14:paraId="021FBE94" w14:textId="4A28EF8C" w:rsidTr="00313417">
        <w:trPr>
          <w:trHeight w:val="2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8A5C98" w14:textId="0CBF5731" w:rsidR="007811A3" w:rsidRPr="00B702A7" w:rsidRDefault="007811A3" w:rsidP="007811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2A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pl-PL"/>
                <w14:ligatures w14:val="standardContextual"/>
              </w:rPr>
              <w:t>Złącza (przód)</w:t>
            </w:r>
          </w:p>
        </w:tc>
        <w:tc>
          <w:tcPr>
            <w:tcW w:w="5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9D617" w14:textId="363050AB" w:rsidR="007811A3" w:rsidRPr="00B702A7" w:rsidRDefault="007811A3" w:rsidP="007811A3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pl-PL"/>
                <w14:ligatures w14:val="standardContextual"/>
              </w:rPr>
            </w:pPr>
            <w:r w:rsidRPr="00B702A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pl-PL"/>
                <w14:ligatures w14:val="standardContextual"/>
              </w:rPr>
              <w:t>Min. 1× USB-C (Wideo, audio, dotyk, 65W, udostępnianie sieci LAN)</w:t>
            </w:r>
          </w:p>
          <w:p w14:paraId="1F7A980A" w14:textId="67DA68E0" w:rsidR="007811A3" w:rsidRPr="00B702A7" w:rsidRDefault="007811A3" w:rsidP="008B0BCA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2A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B702A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B702A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B702A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</w:p>
        </w:tc>
      </w:tr>
      <w:tr w:rsidR="00B702A7" w:rsidRPr="00B702A7" w14:paraId="02E3A63B" w14:textId="3101EC45" w:rsidTr="00313417">
        <w:trPr>
          <w:trHeight w:val="2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DEDD0E" w14:textId="65B3DEEF" w:rsidR="007811A3" w:rsidRPr="00B702A7" w:rsidRDefault="007811A3" w:rsidP="007811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2A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pl-PL"/>
                <w14:ligatures w14:val="standardContextual"/>
              </w:rPr>
              <w:t>Złącza (Tył)</w:t>
            </w:r>
          </w:p>
        </w:tc>
        <w:tc>
          <w:tcPr>
            <w:tcW w:w="5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AA092" w14:textId="77777777" w:rsidR="002B4FE5" w:rsidRPr="00B702A7" w:rsidRDefault="002B4FE5" w:rsidP="002B4FE5">
            <w:pPr>
              <w:pStyle w:val="Akapitzlist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de-DE" w:eastAsia="pl-PL"/>
                <w14:ligatures w14:val="standardContextual"/>
              </w:rPr>
            </w:pPr>
            <w:r w:rsidRPr="00B702A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de-DE" w:eastAsia="pl-PL"/>
                <w14:ligatures w14:val="standardContextual"/>
              </w:rPr>
              <w:t xml:space="preserve">Min. 2 × HDMI IN 2.0 (4K @ 60Hz, ARC (HDMI1)) HDCP2.0, wspierające CEC </w:t>
            </w:r>
          </w:p>
          <w:p w14:paraId="6453A8E2" w14:textId="77777777" w:rsidR="007811A3" w:rsidRPr="00B702A7" w:rsidRDefault="007811A3" w:rsidP="003F1280">
            <w:pPr>
              <w:pStyle w:val="Akapitzlist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pl-PL"/>
                <w14:ligatures w14:val="standardContextual"/>
              </w:rPr>
            </w:pPr>
            <w:r w:rsidRPr="00B702A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pl-PL"/>
                <w14:ligatures w14:val="standardContextual"/>
              </w:rPr>
              <w:t>Min. 2 x USB 3.0</w:t>
            </w:r>
          </w:p>
          <w:p w14:paraId="7882D213" w14:textId="3CEC943E" w:rsidR="007811A3" w:rsidRPr="00B702A7" w:rsidRDefault="007811A3" w:rsidP="003F1280">
            <w:pPr>
              <w:pStyle w:val="Akapitzlist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pl-PL"/>
                <w14:ligatures w14:val="standardContextual"/>
              </w:rPr>
            </w:pPr>
            <w:r w:rsidRPr="00B702A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pl-PL"/>
                <w14:ligatures w14:val="standardContextual"/>
              </w:rPr>
              <w:t xml:space="preserve">Min. </w:t>
            </w:r>
            <w:r w:rsidR="00CF7E83" w:rsidRPr="00B702A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pl-PL"/>
                <w14:ligatures w14:val="standardContextual"/>
              </w:rPr>
              <w:t>1</w:t>
            </w:r>
            <w:r w:rsidRPr="00B702A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pl-PL"/>
                <w14:ligatures w14:val="standardContextual"/>
              </w:rPr>
              <w:t xml:space="preserve"> x USB Touch</w:t>
            </w:r>
            <w:r w:rsidR="000B46B8" w:rsidRPr="00B702A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pl-PL"/>
                <w14:ligatures w14:val="standardContextual"/>
              </w:rPr>
              <w:t xml:space="preserve"> 3.0</w:t>
            </w:r>
          </w:p>
          <w:p w14:paraId="0812C486" w14:textId="42DECF85" w:rsidR="00341544" w:rsidRPr="00B702A7" w:rsidRDefault="007811A3" w:rsidP="008B0BCA">
            <w:pPr>
              <w:pStyle w:val="Akapitzlist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pl-PL"/>
                <w14:ligatures w14:val="standardContextual"/>
              </w:rPr>
            </w:pPr>
            <w:r w:rsidRPr="00B702A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pl-PL"/>
                <w14:ligatures w14:val="standardContextual"/>
              </w:rPr>
              <w:t xml:space="preserve">Min. 1 × HDMI OUT (4K @ 60Hz) </w:t>
            </w:r>
            <w:r w:rsidRPr="00B702A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pl-PL"/>
                <w14:ligatures w14:val="standardContextual"/>
              </w:rPr>
              <w:tab/>
            </w:r>
          </w:p>
          <w:p w14:paraId="31D1DFB8" w14:textId="6FE9A511" w:rsidR="007811A3" w:rsidRPr="00B702A7" w:rsidRDefault="00341544" w:rsidP="008B0BCA">
            <w:pPr>
              <w:pStyle w:val="Akapitzlist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2A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pl-PL"/>
                <w14:ligatures w14:val="standardContextual"/>
              </w:rPr>
              <w:t>Wejście na kartę pamięci TF (microSD</w:t>
            </w:r>
            <w:r w:rsidR="006A282D" w:rsidRPr="00B702A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pl-PL"/>
                <w14:ligatures w14:val="standardContextual"/>
              </w:rPr>
              <w:t>– max 512GB</w:t>
            </w:r>
            <w:r w:rsidRPr="00B702A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pl-PL"/>
                <w14:ligatures w14:val="standardContextual"/>
              </w:rPr>
              <w:t>)</w:t>
            </w:r>
            <w:r w:rsidR="007811A3" w:rsidRPr="00B702A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="007811A3" w:rsidRPr="00B702A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</w:p>
        </w:tc>
      </w:tr>
      <w:tr w:rsidR="00B702A7" w:rsidRPr="00B702A7" w14:paraId="12D30C66" w14:textId="4E10A840" w:rsidTr="00CD3799">
        <w:trPr>
          <w:trHeight w:val="58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DF7A70" w14:textId="468798A6" w:rsidR="00037A00" w:rsidRPr="00B702A7" w:rsidRDefault="00037A00" w:rsidP="00A51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Wbudowane głośniki</w:t>
            </w:r>
          </w:p>
        </w:tc>
        <w:tc>
          <w:tcPr>
            <w:tcW w:w="5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30650" w14:textId="00781452" w:rsidR="009D7FA4" w:rsidRPr="00B702A7" w:rsidRDefault="009D7FA4" w:rsidP="008B0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</w: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</w: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</w:r>
          </w:p>
          <w:p w14:paraId="70138FB7" w14:textId="32A9B54C" w:rsidR="00037A00" w:rsidRPr="00B702A7" w:rsidRDefault="009D7FA4" w:rsidP="008B0BCA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wbudowane głośniki : Min. 2×</w:t>
            </w:r>
            <w:r w:rsidR="00CF7E83"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</w:t>
            </w: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W - skierowane do góry </w:t>
            </w: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</w: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</w: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</w: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</w:r>
          </w:p>
        </w:tc>
      </w:tr>
      <w:tr w:rsidR="00B702A7" w:rsidRPr="00B702A7" w14:paraId="2F6F5A0B" w14:textId="77777777" w:rsidTr="00313417">
        <w:trPr>
          <w:trHeight w:val="2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F3288B" w14:textId="0FDD18A7" w:rsidR="00CF7E83" w:rsidRPr="00B702A7" w:rsidRDefault="00CF7E83" w:rsidP="00A51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Wbudowany mikrofon </w:t>
            </w:r>
          </w:p>
        </w:tc>
        <w:tc>
          <w:tcPr>
            <w:tcW w:w="5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70D1F" w14:textId="36A1C42F" w:rsidR="00CF7E83" w:rsidRPr="00B702A7" w:rsidRDefault="00F60A5E" w:rsidP="009D7FA4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 – kierunkowy Array, zasięg minimum 8m</w:t>
            </w:r>
          </w:p>
        </w:tc>
      </w:tr>
      <w:tr w:rsidR="00B702A7" w:rsidRPr="00B702A7" w14:paraId="31D59442" w14:textId="17BE85EA" w:rsidTr="00313417">
        <w:trPr>
          <w:trHeight w:val="2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8F5FA6" w14:textId="60B6ECF5" w:rsidR="00037A00" w:rsidRPr="00B702A7" w:rsidRDefault="00037A00" w:rsidP="00A51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Specyfika modułu Android</w:t>
            </w:r>
          </w:p>
        </w:tc>
        <w:tc>
          <w:tcPr>
            <w:tcW w:w="5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02B2A" w14:textId="32E97869" w:rsidR="009D7FA4" w:rsidRPr="00B702A7" w:rsidRDefault="009D7FA4" w:rsidP="009D7FA4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Min. Android 1</w:t>
            </w:r>
            <w:r w:rsidR="002850F9"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.0</w:t>
            </w: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</w: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</w: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</w: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</w:r>
          </w:p>
          <w:p w14:paraId="1D9590EA" w14:textId="7F63B669" w:rsidR="009D7FA4" w:rsidRPr="00B702A7" w:rsidRDefault="009D7FA4" w:rsidP="009D7FA4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CPU: Proces technologiczny 12 nm, Min.</w:t>
            </w:r>
            <w:r w:rsidR="00CF7E83"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Ośmiordzeniowy:</w:t>
            </w: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CF7E83"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A72 x 4 + A53 x 4</w:t>
            </w: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</w:r>
          </w:p>
          <w:p w14:paraId="51B96977" w14:textId="2539F8BC" w:rsidR="009D7FA4" w:rsidRPr="00B702A7" w:rsidRDefault="009D7FA4" w:rsidP="009D7FA4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GPU: Min. Mali G52M</w:t>
            </w:r>
            <w:r w:rsidR="00D671B8"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</w:t>
            </w:r>
            <w:r w:rsidR="00CF7E83"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</w: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</w:r>
          </w:p>
          <w:p w14:paraId="0B52F40B" w14:textId="3A4EFF9D" w:rsidR="009D7FA4" w:rsidRPr="00B702A7" w:rsidRDefault="009D7FA4" w:rsidP="009D7FA4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Pamięć RAM: Min. </w:t>
            </w:r>
            <w:r w:rsidR="00341544"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</w:t>
            </w: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GB DDR4</w:t>
            </w: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</w:r>
          </w:p>
          <w:p w14:paraId="03242E4A" w14:textId="0A6D1F1E" w:rsidR="00037A00" w:rsidRPr="00B702A7" w:rsidRDefault="009D7FA4" w:rsidP="008B0BCA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ROM: Min.</w:t>
            </w:r>
            <w:r w:rsidR="00CF7E83"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128</w:t>
            </w:r>
            <w:r w:rsidR="008B0BCA"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GB pamięci flash eMMC</w:t>
            </w: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</w: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</w:r>
          </w:p>
        </w:tc>
      </w:tr>
      <w:tr w:rsidR="00B702A7" w:rsidRPr="00B702A7" w14:paraId="6D9587EE" w14:textId="35F9F182" w:rsidTr="00313417">
        <w:trPr>
          <w:trHeight w:val="2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135955" w14:textId="77777777" w:rsidR="00037A00" w:rsidRPr="00B702A7" w:rsidRDefault="00037A00" w:rsidP="00A51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Wymagana funkcjonalność</w:t>
            </w:r>
          </w:p>
        </w:tc>
        <w:tc>
          <w:tcPr>
            <w:tcW w:w="5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94163" w14:textId="69336C4F" w:rsidR="009D7FA4" w:rsidRPr="00B702A7" w:rsidRDefault="009D7FA4" w:rsidP="00C209BE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</w: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</w: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</w:r>
          </w:p>
          <w:p w14:paraId="2CB36DF9" w14:textId="793F926D" w:rsidR="00E9077F" w:rsidRPr="00B702A7" w:rsidRDefault="00E9077F" w:rsidP="009D7FA4">
            <w:pPr>
              <w:pStyle w:val="Akapitzlist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funkcja rozpoznawania dotyku narzędziem piszącym (np. rysikiem) z jednoczesnym ignorowaniem przypadkowego dotyku dłoni (tzw. funkcja odrzucania dotyku dłoni – </w:t>
            </w:r>
            <w:r w:rsidRPr="00B702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>palm rejection</w:t>
            </w: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), umożliwiającą komfortowe pisanie oraz rysowanie przy oparciu dłoni o powierzchnię ekranu</w:t>
            </w:r>
          </w:p>
          <w:p w14:paraId="5C361FC1" w14:textId="77777777" w:rsidR="00E9077F" w:rsidRPr="00B702A7" w:rsidRDefault="00E9077F" w:rsidP="00E9077F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1CDECC8A" w14:textId="6D9FDAC9" w:rsidR="002B4FE5" w:rsidRPr="00B702A7" w:rsidRDefault="002B4FE5" w:rsidP="00BD4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 </w:t>
            </w:r>
          </w:p>
          <w:p w14:paraId="2A598D45" w14:textId="74CF0184" w:rsidR="002B4FE5" w:rsidRPr="00B702A7" w:rsidRDefault="002B4FE5" w:rsidP="0021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. </w:t>
            </w:r>
          </w:p>
          <w:p w14:paraId="488D6050" w14:textId="72818388" w:rsidR="002B4FE5" w:rsidRPr="00B702A7" w:rsidRDefault="002B4FE5" w:rsidP="00BD46CE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</w:r>
          </w:p>
          <w:p w14:paraId="279A779E" w14:textId="3DFA2CC8" w:rsidR="009D7FA4" w:rsidRPr="00B702A7" w:rsidRDefault="002B4FE5" w:rsidP="00216062">
            <w:pPr>
              <w:pStyle w:val="Akapitzlist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dostęp do piktogramów, interaktywne piktogramy – minimum 100 grafik z zakresu biologii, geografii, fizyki, kolorów, emocji i liter – z możliwością ich skalowania i grupowania.</w:t>
            </w:r>
            <w:r w:rsidR="009D7FA4"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</w:r>
            <w:r w:rsidR="009D7FA4"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</w:r>
            <w:r w:rsidR="009D7FA4"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</w:r>
            <w:r w:rsidR="009D7FA4"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</w:r>
          </w:p>
          <w:p w14:paraId="2D298CFA" w14:textId="5537B8B7" w:rsidR="009D7FA4" w:rsidRPr="00B702A7" w:rsidRDefault="006A282D" w:rsidP="009D7FA4">
            <w:pPr>
              <w:pStyle w:val="Akapitzlist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Wbudowany czujnik światła, służący do wykrywania oświetlenia otoczenia i regulacji jasności ekranu</w:t>
            </w:r>
            <w:r w:rsidR="009D7FA4"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</w:r>
            <w:r w:rsidR="009D7FA4"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</w:r>
            <w:r w:rsidR="009D7FA4"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</w:r>
            <w:r w:rsidR="009D7FA4"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</w:r>
          </w:p>
          <w:p w14:paraId="53D286BC" w14:textId="10359CB2" w:rsidR="009D7FA4" w:rsidRPr="00B702A7" w:rsidRDefault="009D7FA4" w:rsidP="009D7FA4">
            <w:pPr>
              <w:pStyle w:val="Akapitzlist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Łączność WiFi w standardzie 6 wspierająca </w:t>
            </w:r>
            <w:r w:rsidR="00110462"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częstotliwość</w:t>
            </w: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operacyjną 2.4 GHz oraz 5 GHz oraz zasięgu min. 0-10m: 802.11 ac / b / g /n /a / ax </w:t>
            </w: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</w: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</w: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</w: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</w:r>
          </w:p>
          <w:p w14:paraId="69455C2C" w14:textId="77777777" w:rsidR="00313417" w:rsidRPr="00B702A7" w:rsidRDefault="009D7FA4" w:rsidP="00313417">
            <w:pPr>
              <w:pStyle w:val="Akapitzlist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Możliwość wyposażenia monitora w dedykowany dongiel USB / player USB oraz button do laptopa / komputera stacjonarnego, umożliwiający bezprzewodowe udostępnianie ekranu wraz z możliwością kontroli komputera z poziomu monitora bez konieczności instalowania oprogramowania czy też aplikacji – rozwiązanie Plug&amp;Play</w:t>
            </w: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</w: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</w:r>
          </w:p>
          <w:p w14:paraId="37E16A7E" w14:textId="66FAE64A" w:rsidR="009D7FA4" w:rsidRPr="00B702A7" w:rsidRDefault="009D7FA4" w:rsidP="00313417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50B2C8D0" w14:textId="4261A29D" w:rsidR="00037A00" w:rsidRPr="00B702A7" w:rsidRDefault="009D7FA4" w:rsidP="00BD4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</w: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</w:r>
          </w:p>
        </w:tc>
      </w:tr>
      <w:tr w:rsidR="00B702A7" w:rsidRPr="00B702A7" w14:paraId="245B5026" w14:textId="182C3412" w:rsidTr="00DB71C4">
        <w:trPr>
          <w:trHeight w:val="2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8C9AFE" w14:textId="77777777" w:rsidR="008225D1" w:rsidRPr="00B702A7" w:rsidRDefault="008225D1" w:rsidP="00822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Gwarancja producenta</w:t>
            </w:r>
          </w:p>
        </w:tc>
        <w:tc>
          <w:tcPr>
            <w:tcW w:w="5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65999" w14:textId="19CECBA2" w:rsidR="008225D1" w:rsidRPr="00B702A7" w:rsidRDefault="008225D1" w:rsidP="00822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 lat gwarancji (w tym 2 lata one to one)</w:t>
            </w:r>
          </w:p>
        </w:tc>
      </w:tr>
      <w:tr w:rsidR="00DB71C4" w:rsidRPr="00B702A7" w14:paraId="4D0BC74B" w14:textId="77777777" w:rsidTr="00DB71C4">
        <w:trPr>
          <w:trHeight w:val="2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FC851C" w14:textId="5E148101" w:rsidR="00DB71C4" w:rsidRPr="00B702A7" w:rsidRDefault="00DB71C4" w:rsidP="00DB7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Ogólne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B60C3" w14:textId="231A95C9" w:rsidR="00DB71C4" w:rsidRPr="00B702A7" w:rsidRDefault="008E1EBC" w:rsidP="00DB7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możliwość przeprowadzenia szkolenia online w jęz. </w:t>
            </w:r>
            <w:r w:rsidR="00396ED0"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</w:t>
            </w: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lskim. Serwis z infolinią dostępną w jęz. </w:t>
            </w:r>
            <w:r w:rsidR="00396ED0"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</w:t>
            </w: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olskim, platforma z chatem technicznym online w języku polskim, baza wiedzy online zawierająca: </w:t>
            </w: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- Szkolenia z korzystania monitora w formie wideo w języku polskim</w:t>
            </w: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- Artykuły dotyczące obsługi monitorów interaktywnych oraz potencjalnych scenariuszy lekcji</w:t>
            </w: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- Regularne webinary szkoleniowe prowadzone w języku polskim</w:t>
            </w:r>
            <w:r w:rsidRPr="00B702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</w:tc>
      </w:tr>
    </w:tbl>
    <w:p w14:paraId="2E20833E" w14:textId="77777777" w:rsidR="00BA1BF3" w:rsidRPr="00B702A7" w:rsidRDefault="00BA1BF3"/>
    <w:p w14:paraId="17E97060" w14:textId="77777777" w:rsidR="00CD3799" w:rsidRPr="00B702A7" w:rsidRDefault="00CD3799"/>
    <w:p w14:paraId="7188DF13" w14:textId="41BF0473" w:rsidR="00CD3799" w:rsidRPr="00B702A7" w:rsidRDefault="00CD3799">
      <w:r w:rsidRPr="00B702A7">
        <w:t>- Tablica ma zagwarantować współpracę z siecią komputerową OSE</w:t>
      </w:r>
    </w:p>
    <w:p w14:paraId="17C0547E" w14:textId="39F9DDCE" w:rsidR="00CD3799" w:rsidRPr="00B702A7" w:rsidRDefault="00CD3799">
      <w:r w:rsidRPr="00B702A7">
        <w:t>- Gwarancja pełnej funkcjonalności oprogramowania, bez dodatkowych opłat abonamentowych</w:t>
      </w:r>
      <w:bookmarkStart w:id="0" w:name="_GoBack"/>
      <w:bookmarkEnd w:id="0"/>
    </w:p>
    <w:sectPr w:rsidR="00CD3799" w:rsidRPr="00B702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B7E63D" w14:textId="77777777" w:rsidR="005C594D" w:rsidRDefault="005C594D" w:rsidP="002E50C4">
      <w:pPr>
        <w:spacing w:after="0" w:line="240" w:lineRule="auto"/>
      </w:pPr>
      <w:r>
        <w:separator/>
      </w:r>
    </w:p>
  </w:endnote>
  <w:endnote w:type="continuationSeparator" w:id="0">
    <w:p w14:paraId="29E0A06E" w14:textId="77777777" w:rsidR="005C594D" w:rsidRDefault="005C594D" w:rsidP="002E5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C20387" w14:textId="77777777" w:rsidR="005C594D" w:rsidRDefault="005C594D" w:rsidP="002E50C4">
      <w:pPr>
        <w:spacing w:after="0" w:line="240" w:lineRule="auto"/>
      </w:pPr>
      <w:r>
        <w:separator/>
      </w:r>
    </w:p>
  </w:footnote>
  <w:footnote w:type="continuationSeparator" w:id="0">
    <w:p w14:paraId="7CE4A3B9" w14:textId="77777777" w:rsidR="005C594D" w:rsidRDefault="005C594D" w:rsidP="002E50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32C3E"/>
    <w:multiLevelType w:val="hybridMultilevel"/>
    <w:tmpl w:val="0DEA2F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21763"/>
    <w:multiLevelType w:val="hybridMultilevel"/>
    <w:tmpl w:val="B80C1D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96AC9"/>
    <w:multiLevelType w:val="hybridMultilevel"/>
    <w:tmpl w:val="FFB440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7E279C"/>
    <w:multiLevelType w:val="hybridMultilevel"/>
    <w:tmpl w:val="A0D8EA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AF0FF2"/>
    <w:multiLevelType w:val="hybridMultilevel"/>
    <w:tmpl w:val="D598A2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221AD4"/>
    <w:multiLevelType w:val="hybridMultilevel"/>
    <w:tmpl w:val="153E4B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997FBC"/>
    <w:multiLevelType w:val="hybridMultilevel"/>
    <w:tmpl w:val="B9CEC1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F50304"/>
    <w:multiLevelType w:val="hybridMultilevel"/>
    <w:tmpl w:val="5F2204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27204D"/>
    <w:multiLevelType w:val="hybridMultilevel"/>
    <w:tmpl w:val="C96A7A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5140C0"/>
    <w:multiLevelType w:val="hybridMultilevel"/>
    <w:tmpl w:val="7AE406F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9B90BFF"/>
    <w:multiLevelType w:val="hybridMultilevel"/>
    <w:tmpl w:val="CEDC51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80041F"/>
    <w:multiLevelType w:val="hybridMultilevel"/>
    <w:tmpl w:val="7CF435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753AC6"/>
    <w:multiLevelType w:val="hybridMultilevel"/>
    <w:tmpl w:val="02EEC1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2575B6"/>
    <w:multiLevelType w:val="hybridMultilevel"/>
    <w:tmpl w:val="37448B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4D0B2F"/>
    <w:multiLevelType w:val="hybridMultilevel"/>
    <w:tmpl w:val="6B8AEC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C261BF"/>
    <w:multiLevelType w:val="hybridMultilevel"/>
    <w:tmpl w:val="682835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155D6E"/>
    <w:multiLevelType w:val="hybridMultilevel"/>
    <w:tmpl w:val="353A7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EC2D90"/>
    <w:multiLevelType w:val="hybridMultilevel"/>
    <w:tmpl w:val="46FCC1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1"/>
  </w:num>
  <w:num w:numId="4">
    <w:abstractNumId w:val="15"/>
  </w:num>
  <w:num w:numId="5">
    <w:abstractNumId w:val="0"/>
  </w:num>
  <w:num w:numId="6">
    <w:abstractNumId w:val="1"/>
  </w:num>
  <w:num w:numId="7">
    <w:abstractNumId w:val="5"/>
  </w:num>
  <w:num w:numId="8">
    <w:abstractNumId w:val="12"/>
  </w:num>
  <w:num w:numId="9">
    <w:abstractNumId w:val="14"/>
  </w:num>
  <w:num w:numId="10">
    <w:abstractNumId w:val="10"/>
  </w:num>
  <w:num w:numId="11">
    <w:abstractNumId w:val="9"/>
  </w:num>
  <w:num w:numId="12">
    <w:abstractNumId w:val="17"/>
  </w:num>
  <w:num w:numId="13">
    <w:abstractNumId w:val="16"/>
  </w:num>
  <w:num w:numId="14">
    <w:abstractNumId w:val="8"/>
  </w:num>
  <w:num w:numId="15">
    <w:abstractNumId w:val="3"/>
  </w:num>
  <w:num w:numId="16">
    <w:abstractNumId w:val="13"/>
  </w:num>
  <w:num w:numId="17">
    <w:abstractNumId w:val="2"/>
  </w:num>
  <w:num w:numId="18">
    <w:abstractNumId w:val="7"/>
  </w:num>
  <w:num w:numId="19">
    <w:abstractNumId w:val="16"/>
  </w:num>
  <w:num w:numId="20">
    <w:abstractNumId w:val="8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A00"/>
    <w:rsid w:val="000064FA"/>
    <w:rsid w:val="00037A00"/>
    <w:rsid w:val="000B46B8"/>
    <w:rsid w:val="000C36A3"/>
    <w:rsid w:val="00107385"/>
    <w:rsid w:val="00110086"/>
    <w:rsid w:val="00110462"/>
    <w:rsid w:val="001650FD"/>
    <w:rsid w:val="001C7556"/>
    <w:rsid w:val="001D0300"/>
    <w:rsid w:val="00216062"/>
    <w:rsid w:val="00282FD6"/>
    <w:rsid w:val="002850F9"/>
    <w:rsid w:val="002A2855"/>
    <w:rsid w:val="002A3D59"/>
    <w:rsid w:val="002B0180"/>
    <w:rsid w:val="002B4FE5"/>
    <w:rsid w:val="002E37D6"/>
    <w:rsid w:val="002E50C4"/>
    <w:rsid w:val="00313417"/>
    <w:rsid w:val="00327647"/>
    <w:rsid w:val="00341544"/>
    <w:rsid w:val="003422D2"/>
    <w:rsid w:val="00387E9A"/>
    <w:rsid w:val="00396ED0"/>
    <w:rsid w:val="003F1280"/>
    <w:rsid w:val="00406209"/>
    <w:rsid w:val="0042650F"/>
    <w:rsid w:val="00431249"/>
    <w:rsid w:val="005C594D"/>
    <w:rsid w:val="00613AFD"/>
    <w:rsid w:val="00624862"/>
    <w:rsid w:val="006A282D"/>
    <w:rsid w:val="007811A3"/>
    <w:rsid w:val="007B275F"/>
    <w:rsid w:val="007B6308"/>
    <w:rsid w:val="007E79AB"/>
    <w:rsid w:val="008225D1"/>
    <w:rsid w:val="008A5B97"/>
    <w:rsid w:val="008B0BCA"/>
    <w:rsid w:val="008D5DA9"/>
    <w:rsid w:val="008E1EBC"/>
    <w:rsid w:val="00953724"/>
    <w:rsid w:val="00991661"/>
    <w:rsid w:val="009C4624"/>
    <w:rsid w:val="009D7FA4"/>
    <w:rsid w:val="009E0A2C"/>
    <w:rsid w:val="00A87682"/>
    <w:rsid w:val="00AB3859"/>
    <w:rsid w:val="00B07905"/>
    <w:rsid w:val="00B702A7"/>
    <w:rsid w:val="00BA1BF3"/>
    <w:rsid w:val="00BA6E24"/>
    <w:rsid w:val="00BD46CE"/>
    <w:rsid w:val="00C209BE"/>
    <w:rsid w:val="00C51BE7"/>
    <w:rsid w:val="00C7387B"/>
    <w:rsid w:val="00C84627"/>
    <w:rsid w:val="00C90F98"/>
    <w:rsid w:val="00C94DB6"/>
    <w:rsid w:val="00CA393A"/>
    <w:rsid w:val="00CA7BB6"/>
    <w:rsid w:val="00CB66AA"/>
    <w:rsid w:val="00CD086F"/>
    <w:rsid w:val="00CD3799"/>
    <w:rsid w:val="00CF5F92"/>
    <w:rsid w:val="00CF7E83"/>
    <w:rsid w:val="00D01697"/>
    <w:rsid w:val="00D15EB7"/>
    <w:rsid w:val="00D24931"/>
    <w:rsid w:val="00D516E5"/>
    <w:rsid w:val="00D671B8"/>
    <w:rsid w:val="00D73EA0"/>
    <w:rsid w:val="00DB71C4"/>
    <w:rsid w:val="00E10E25"/>
    <w:rsid w:val="00E9077F"/>
    <w:rsid w:val="00F20A86"/>
    <w:rsid w:val="00F60A5E"/>
    <w:rsid w:val="00F9103A"/>
    <w:rsid w:val="00F92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8E9EC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37A00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37A0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E50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50C4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E50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50C4"/>
    <w:rPr>
      <w:kern w:val="0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D37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3799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3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65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8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75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30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5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2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31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0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93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1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9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02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64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CBA9A8-7CB3-423A-BE5C-0D9830B07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2026-09-18T07:10:00Z</dcterms:created>
  <dcterms:modified xsi:type="dcterms:W3CDTF">2026-10-01T07:49:00Z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a3c6ecc5-8a32-4377-827c-b8a0cf2aa251</vt:lpwstr>
  </property>
</Properties>
</file>