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F04" w:rsidRPr="00683A39" w:rsidRDefault="00A40B1E" w:rsidP="00A40B1E">
      <w:pPr>
        <w:jc w:val="right"/>
        <w:rPr>
          <w:rFonts w:ascii="Arial" w:eastAsia="Times New Roman" w:hAnsi="Arial"/>
          <w:sz w:val="22"/>
          <w:szCs w:val="22"/>
          <w:lang w:bidi="ar-SA"/>
        </w:rPr>
      </w:pPr>
      <w:r w:rsidRPr="00683A39">
        <w:rPr>
          <w:rFonts w:ascii="Arial" w:eastAsia="Times New Roman" w:hAnsi="Arial"/>
          <w:sz w:val="22"/>
          <w:szCs w:val="22"/>
          <w:lang w:bidi="ar-SA"/>
        </w:rPr>
        <w:t>Piotrków Trybunalski, 14.02.2025</w:t>
      </w:r>
      <w:r w:rsidR="00E608B5" w:rsidRPr="00683A39">
        <w:rPr>
          <w:rFonts w:ascii="Arial" w:eastAsia="Times New Roman" w:hAnsi="Arial"/>
          <w:sz w:val="22"/>
          <w:szCs w:val="22"/>
          <w:lang w:bidi="ar-SA"/>
        </w:rPr>
        <w:t xml:space="preserve"> r.</w:t>
      </w:r>
    </w:p>
    <w:p w:rsidR="00B22F04" w:rsidRPr="00683A39" w:rsidRDefault="00B22F04">
      <w:pPr>
        <w:spacing w:line="360" w:lineRule="auto"/>
        <w:jc w:val="both"/>
        <w:rPr>
          <w:rFonts w:ascii="Arial" w:eastAsia="Times New Roman" w:hAnsi="Arial"/>
          <w:sz w:val="22"/>
          <w:szCs w:val="22"/>
          <w:lang w:bidi="ar-SA"/>
        </w:rPr>
      </w:pPr>
    </w:p>
    <w:p w:rsidR="00B22F04" w:rsidRPr="00683A39" w:rsidRDefault="00E608B5">
      <w:pPr>
        <w:spacing w:line="360" w:lineRule="auto"/>
        <w:jc w:val="both"/>
        <w:rPr>
          <w:rFonts w:ascii="Arial" w:eastAsia="Times New Roman" w:hAnsi="Arial"/>
          <w:b/>
          <w:sz w:val="22"/>
          <w:szCs w:val="22"/>
          <w:lang w:bidi="ar-SA"/>
        </w:rPr>
      </w:pPr>
      <w:r w:rsidRPr="00683A39">
        <w:rPr>
          <w:rFonts w:ascii="Arial" w:eastAsia="Times New Roman" w:hAnsi="Arial"/>
          <w:b/>
          <w:sz w:val="22"/>
          <w:szCs w:val="22"/>
          <w:lang w:bidi="ar-SA"/>
        </w:rPr>
        <w:t>INFORMACJA O WYNIKACH NABORU</w:t>
      </w:r>
      <w:r w:rsidR="00683A39" w:rsidRPr="00683A39">
        <w:rPr>
          <w:rFonts w:ascii="Arial" w:eastAsia="Times New Roman" w:hAnsi="Arial"/>
          <w:b/>
          <w:sz w:val="22"/>
          <w:szCs w:val="22"/>
          <w:lang w:bidi="ar-SA"/>
        </w:rPr>
        <w:t xml:space="preserve"> NA STANOWISKO GŁÓWNY KSIĘGOWY</w:t>
      </w:r>
    </w:p>
    <w:p w:rsidR="00B22F04" w:rsidRDefault="00E608B5">
      <w:pPr>
        <w:spacing w:line="360" w:lineRule="auto"/>
        <w:jc w:val="both"/>
        <w:rPr>
          <w:rFonts w:ascii="Arial" w:eastAsia="Times New Roman" w:hAnsi="Arial"/>
          <w:b/>
          <w:color w:val="000000"/>
          <w:sz w:val="22"/>
          <w:szCs w:val="22"/>
          <w:lang w:bidi="ar-SA"/>
        </w:rPr>
      </w:pPr>
      <w:r w:rsidRPr="00683A39">
        <w:rPr>
          <w:rFonts w:ascii="Arial" w:eastAsia="Times New Roman" w:hAnsi="Arial"/>
          <w:b/>
          <w:sz w:val="22"/>
          <w:szCs w:val="22"/>
          <w:lang w:bidi="ar-SA"/>
        </w:rPr>
        <w:t xml:space="preserve">w </w:t>
      </w:r>
      <w:r w:rsidR="00683A39" w:rsidRPr="00683A39">
        <w:rPr>
          <w:rFonts w:ascii="Arial" w:eastAsia="Times New Roman" w:hAnsi="Arial"/>
          <w:b/>
          <w:sz w:val="22"/>
          <w:szCs w:val="22"/>
          <w:lang w:bidi="ar-SA"/>
        </w:rPr>
        <w:t>Specjalnym Ośrodku Szkolno-Wychowawczym</w:t>
      </w:r>
      <w:r w:rsidRPr="00683A39">
        <w:rPr>
          <w:rFonts w:ascii="Arial" w:eastAsia="Times New Roman" w:hAnsi="Arial"/>
          <w:b/>
          <w:color w:val="000000"/>
          <w:sz w:val="22"/>
          <w:szCs w:val="22"/>
          <w:lang w:bidi="ar-SA"/>
        </w:rPr>
        <w:t xml:space="preserve"> w Piotrkowie Trybunalskim</w:t>
      </w:r>
    </w:p>
    <w:p w:rsidR="001210FD" w:rsidRPr="00683A39" w:rsidRDefault="001210FD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eastAsia="Times New Roman" w:hAnsi="Arial"/>
          <w:b/>
          <w:color w:val="000000"/>
          <w:sz w:val="22"/>
          <w:szCs w:val="22"/>
          <w:lang w:bidi="ar-SA"/>
        </w:rPr>
        <w:t>97-300 Piotrków Trybunalski, aleja 3 Maja 28/34</w:t>
      </w:r>
      <w:bookmarkStart w:id="0" w:name="_GoBack"/>
      <w:bookmarkEnd w:id="0"/>
    </w:p>
    <w:p w:rsidR="00B22F04" w:rsidRPr="00683A39" w:rsidRDefault="00B22F04">
      <w:pPr>
        <w:jc w:val="both"/>
        <w:rPr>
          <w:rFonts w:ascii="Arial" w:eastAsia="Times New Roman" w:hAnsi="Arial"/>
          <w:i/>
          <w:sz w:val="22"/>
          <w:szCs w:val="22"/>
          <w:lang w:bidi="ar-SA"/>
        </w:rPr>
      </w:pPr>
    </w:p>
    <w:p w:rsidR="00B22F04" w:rsidRPr="00683A39" w:rsidRDefault="00B22F04">
      <w:pPr>
        <w:jc w:val="both"/>
        <w:rPr>
          <w:rFonts w:ascii="Arial" w:eastAsia="Times New Roman" w:hAnsi="Arial"/>
          <w:i/>
          <w:sz w:val="22"/>
          <w:szCs w:val="22"/>
          <w:lang w:bidi="ar-SA"/>
        </w:rPr>
      </w:pPr>
    </w:p>
    <w:p w:rsidR="00B22F04" w:rsidRPr="00683A39" w:rsidRDefault="00683A39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683A39">
        <w:rPr>
          <w:rFonts w:ascii="Arial" w:eastAsia="Times New Roman" w:hAnsi="Arial"/>
          <w:sz w:val="22"/>
          <w:szCs w:val="22"/>
          <w:lang w:bidi="ar-SA"/>
        </w:rPr>
        <w:t>Informujemy, iż w wyniku zakończenia procedury naboru na stanowisko głównego księgowego w Specjalnym Ośrodku Szkolno-Wychowawczym</w:t>
      </w:r>
      <w:r w:rsidR="00E608B5" w:rsidRPr="00683A39">
        <w:rPr>
          <w:rFonts w:ascii="Arial" w:eastAsia="Times New Roman" w:hAnsi="Arial"/>
          <w:color w:val="000000"/>
          <w:sz w:val="22"/>
          <w:szCs w:val="22"/>
          <w:lang w:bidi="ar-SA"/>
        </w:rPr>
        <w:t xml:space="preserve"> w Piotrkowie Trybunalskim </w:t>
      </w:r>
      <w:r w:rsidR="00E608B5" w:rsidRPr="00683A39">
        <w:rPr>
          <w:rFonts w:ascii="Arial" w:eastAsia="Times New Roman" w:hAnsi="Arial"/>
          <w:sz w:val="22"/>
          <w:szCs w:val="22"/>
          <w:lang w:bidi="ar-SA"/>
        </w:rPr>
        <w:t>nie została zatrudniona żadna osoba spośród zakwalifikowanych kandydatów (lub braku kandydatów).</w:t>
      </w:r>
    </w:p>
    <w:p w:rsidR="00B22F04" w:rsidRPr="00683A39" w:rsidRDefault="00B22F04">
      <w:pPr>
        <w:jc w:val="both"/>
        <w:rPr>
          <w:rFonts w:ascii="Arial" w:eastAsia="Times New Roman" w:hAnsi="Arial"/>
          <w:sz w:val="22"/>
          <w:szCs w:val="22"/>
          <w:lang w:bidi="ar-SA"/>
        </w:rPr>
      </w:pPr>
    </w:p>
    <w:p w:rsidR="00B22F04" w:rsidRPr="00683A39" w:rsidRDefault="00E608B5">
      <w:pPr>
        <w:spacing w:line="360" w:lineRule="auto"/>
        <w:rPr>
          <w:rFonts w:ascii="Arial" w:hAnsi="Arial"/>
          <w:sz w:val="22"/>
          <w:szCs w:val="22"/>
        </w:rPr>
      </w:pPr>
      <w:r w:rsidRPr="00683A39">
        <w:rPr>
          <w:rFonts w:ascii="Arial" w:hAnsi="Arial"/>
          <w:sz w:val="22"/>
          <w:szCs w:val="22"/>
        </w:rPr>
        <w:t>Uzasadnienie nierozstrzygnięcia naboru na stanowisko:</w:t>
      </w:r>
    </w:p>
    <w:p w:rsidR="00B22F04" w:rsidRDefault="00E608B5" w:rsidP="00683A39">
      <w:pPr>
        <w:spacing w:line="360" w:lineRule="auto"/>
        <w:jc w:val="both"/>
        <w:rPr>
          <w:rFonts w:ascii="Arial" w:eastAsia="Times New Roman" w:hAnsi="Arial"/>
          <w:sz w:val="22"/>
          <w:szCs w:val="22"/>
          <w:lang w:bidi="ar-SA"/>
        </w:rPr>
      </w:pPr>
      <w:r w:rsidRPr="00683A39">
        <w:rPr>
          <w:rFonts w:ascii="Arial" w:eastAsia="Times New Roman" w:hAnsi="Arial"/>
          <w:sz w:val="22"/>
          <w:szCs w:val="22"/>
          <w:lang w:bidi="ar-SA"/>
        </w:rPr>
        <w:t xml:space="preserve">Ogłoszony przez dyrektora </w:t>
      </w:r>
      <w:r w:rsidR="00683A39" w:rsidRPr="00683A39">
        <w:rPr>
          <w:rFonts w:ascii="Arial" w:eastAsia="Times New Roman" w:hAnsi="Arial"/>
          <w:sz w:val="22"/>
          <w:szCs w:val="22"/>
          <w:lang w:bidi="ar-SA"/>
        </w:rPr>
        <w:t>Specjalnego Ośrodka Szkolno-Wychowawczego</w:t>
      </w:r>
      <w:r w:rsidRPr="00683A39">
        <w:rPr>
          <w:rFonts w:ascii="Arial" w:eastAsia="Times New Roman" w:hAnsi="Arial"/>
          <w:sz w:val="22"/>
          <w:szCs w:val="22"/>
          <w:lang w:bidi="ar-SA"/>
        </w:rPr>
        <w:t xml:space="preserve"> w Piotrkowie Trybunalskim w dniu </w:t>
      </w:r>
      <w:r w:rsidR="00683A39" w:rsidRPr="00683A39">
        <w:rPr>
          <w:rFonts w:ascii="Arial" w:eastAsia="Times New Roman" w:hAnsi="Arial"/>
          <w:sz w:val="22"/>
          <w:szCs w:val="22"/>
          <w:lang w:bidi="ar-SA"/>
        </w:rPr>
        <w:t>03.02.2025</w:t>
      </w:r>
      <w:r w:rsidRPr="00683A39">
        <w:rPr>
          <w:rFonts w:ascii="Arial" w:eastAsia="Times New Roman" w:hAnsi="Arial"/>
          <w:sz w:val="22"/>
          <w:szCs w:val="22"/>
          <w:lang w:bidi="ar-SA"/>
        </w:rPr>
        <w:t xml:space="preserve"> r. nabór na ww. stanowisko pracy został nierozstrzygnięty,</w:t>
      </w:r>
      <w:r w:rsidRPr="00683A39">
        <w:rPr>
          <w:rFonts w:ascii="Arial" w:eastAsia="Times New Roman" w:hAnsi="Arial"/>
          <w:sz w:val="22"/>
          <w:szCs w:val="22"/>
          <w:lang w:bidi="ar-SA"/>
        </w:rPr>
        <w:br/>
        <w:t>z powodu braku wpływu dokumentów aplikacyjnych od kandydatów.</w:t>
      </w:r>
    </w:p>
    <w:p w:rsidR="00683A39" w:rsidRDefault="00683A39" w:rsidP="00683A39">
      <w:pPr>
        <w:spacing w:line="360" w:lineRule="auto"/>
        <w:jc w:val="both"/>
        <w:rPr>
          <w:rFonts w:ascii="Arial" w:eastAsia="Times New Roman" w:hAnsi="Arial"/>
          <w:sz w:val="22"/>
          <w:szCs w:val="22"/>
          <w:lang w:bidi="ar-SA"/>
        </w:rPr>
      </w:pPr>
    </w:p>
    <w:p w:rsidR="00683A39" w:rsidRDefault="00683A39" w:rsidP="00683A39">
      <w:pPr>
        <w:spacing w:line="360" w:lineRule="auto"/>
        <w:jc w:val="both"/>
        <w:rPr>
          <w:rFonts w:ascii="Arial" w:eastAsia="Times New Roman" w:hAnsi="Arial"/>
          <w:sz w:val="22"/>
          <w:szCs w:val="22"/>
          <w:lang w:bidi="ar-SA"/>
        </w:rPr>
      </w:pPr>
      <w:r>
        <w:rPr>
          <w:rFonts w:ascii="Arial" w:eastAsia="Times New Roman" w:hAnsi="Arial"/>
          <w:sz w:val="22"/>
          <w:szCs w:val="22"/>
          <w:lang w:bidi="ar-SA"/>
        </w:rPr>
        <w:t>Wicedyrektor Ośrodka</w:t>
      </w:r>
    </w:p>
    <w:p w:rsidR="00683A39" w:rsidRPr="00683A39" w:rsidRDefault="00683A39" w:rsidP="00683A39">
      <w:pPr>
        <w:spacing w:line="360" w:lineRule="auto"/>
        <w:jc w:val="both"/>
        <w:rPr>
          <w:rFonts w:ascii="Arial" w:eastAsia="Times New Roman" w:hAnsi="Arial"/>
          <w:sz w:val="22"/>
          <w:szCs w:val="22"/>
          <w:lang w:bidi="ar-SA"/>
        </w:rPr>
      </w:pPr>
      <w:r>
        <w:rPr>
          <w:rFonts w:ascii="Arial" w:eastAsia="Times New Roman" w:hAnsi="Arial"/>
          <w:sz w:val="22"/>
          <w:szCs w:val="22"/>
          <w:lang w:bidi="ar-SA"/>
        </w:rPr>
        <w:t>Izabela Kozieł</w:t>
      </w:r>
    </w:p>
    <w:sectPr w:rsidR="00683A39" w:rsidRPr="00683A3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9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04"/>
    <w:rsid w:val="001210FD"/>
    <w:rsid w:val="00683A39"/>
    <w:rsid w:val="007C40FD"/>
    <w:rsid w:val="00A40B1E"/>
    <w:rsid w:val="00B22F04"/>
    <w:rsid w:val="00E6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B_Wejman</dc:creator>
  <cp:lastModifiedBy>B_Wejman</cp:lastModifiedBy>
  <cp:revision>3</cp:revision>
  <cp:lastPrinted>2025-03-05T11:06:00Z</cp:lastPrinted>
  <dcterms:created xsi:type="dcterms:W3CDTF">2025-03-05T11:06:00Z</dcterms:created>
  <dcterms:modified xsi:type="dcterms:W3CDTF">2025-03-05T12:20:00Z</dcterms:modified>
  <dc:language>pl-PL</dc:language>
</cp:coreProperties>
</file>