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  <w:lang w:eastAsia="zh-CN"/>
        </w:rPr>
      </w:pPr>
      <w:r w:rsidRPr="00FD7820">
        <w:rPr>
          <w:rFonts w:ascii="Arial" w:hAnsi="Arial" w:cs="Arial"/>
          <w:bCs/>
          <w:sz w:val="24"/>
          <w:szCs w:val="24"/>
        </w:rPr>
        <w:t>Załącznik nr 3 do zaproszenia</w:t>
      </w:r>
    </w:p>
    <w:p w:rsidR="00706C14" w:rsidRPr="00FD7820" w:rsidRDefault="00CD58BA" w:rsidP="00FD7820">
      <w:pPr>
        <w:pStyle w:val="Nagwek1"/>
        <w:rPr>
          <w:color w:val="auto"/>
        </w:rPr>
      </w:pPr>
      <w:r w:rsidRPr="00FD7820">
        <w:rPr>
          <w:color w:val="auto"/>
        </w:rPr>
        <w:t>UMOWA nr ………../2024</w:t>
      </w:r>
    </w:p>
    <w:p w:rsidR="00706C14" w:rsidRPr="00FD7820" w:rsidRDefault="00706C14" w:rsidP="00FD7820">
      <w:pPr>
        <w:pStyle w:val="Nagwek1"/>
        <w:rPr>
          <w:color w:val="auto"/>
        </w:rPr>
      </w:pPr>
      <w:r w:rsidRPr="00FD7820">
        <w:rPr>
          <w:color w:val="auto"/>
        </w:rPr>
        <w:t xml:space="preserve"> (wzór)</w:t>
      </w:r>
    </w:p>
    <w:p w:rsidR="00706C14" w:rsidRPr="00FD7820" w:rsidRDefault="00706C14" w:rsidP="00FD7820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06C14" w:rsidRPr="00FD7820" w:rsidRDefault="00706C14" w:rsidP="00FD7820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06C14" w:rsidRPr="00FD7820" w:rsidRDefault="00CD58BA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 dniu ……………… 2024</w:t>
      </w:r>
      <w:r w:rsidR="00706C14" w:rsidRPr="00FD7820">
        <w:rPr>
          <w:rFonts w:ascii="Arial" w:hAnsi="Arial" w:cs="Arial"/>
          <w:sz w:val="24"/>
          <w:szCs w:val="24"/>
        </w:rPr>
        <w:t xml:space="preserve"> r. , w Piotrkowie Trybunalskim pomiędzy:</w:t>
      </w:r>
    </w:p>
    <w:p w:rsidR="00706C14" w:rsidRPr="00FD7820" w:rsidRDefault="00706C14" w:rsidP="00FD7820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……………………………………………………………………………………………….,</w:t>
      </w:r>
    </w:p>
    <w:p w:rsidR="00706C14" w:rsidRPr="00FD7820" w:rsidRDefault="00706C14" w:rsidP="00FD7820">
      <w:pPr>
        <w:widowControl w:val="0"/>
        <w:spacing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FD782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zwanym w treści umowy </w:t>
      </w:r>
      <w:r w:rsidRPr="00FD7820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Zamawiającym,</w:t>
      </w:r>
    </w:p>
    <w:p w:rsidR="00706C14" w:rsidRPr="00FD7820" w:rsidRDefault="00706C14" w:rsidP="00FD7820">
      <w:pPr>
        <w:widowControl w:val="0"/>
        <w:spacing w:line="240" w:lineRule="auto"/>
        <w:rPr>
          <w:rFonts w:ascii="Arial" w:hAnsi="Arial" w:cs="Arial"/>
          <w:sz w:val="24"/>
          <w:szCs w:val="24"/>
          <w:lang w:eastAsia="zh-CN"/>
        </w:rPr>
      </w:pPr>
      <w:r w:rsidRPr="00FD7820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a</w:t>
      </w:r>
    </w:p>
    <w:p w:rsidR="00706C14" w:rsidRPr="00FD7820" w:rsidRDefault="00706C14" w:rsidP="00FD7820">
      <w:pPr>
        <w:widowControl w:val="0"/>
        <w:spacing w:line="240" w:lineRule="auto"/>
        <w:rPr>
          <w:rFonts w:ascii="Arial" w:eastAsia="Lucida Sans Unicode" w:hAnsi="Arial" w:cs="Arial"/>
          <w:b/>
          <w:bCs/>
          <w:color w:val="000000"/>
          <w:sz w:val="24"/>
          <w:szCs w:val="24"/>
          <w:lang w:bidi="en-US"/>
        </w:rPr>
      </w:pPr>
      <w:r w:rsidRPr="00FD782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…………………………………………………………………………………………………., </w:t>
      </w:r>
      <w:r w:rsidRPr="00FD7820">
        <w:rPr>
          <w:rFonts w:ascii="Arial" w:eastAsia="Lucida Sans Unicode" w:hAnsi="Arial" w:cs="Arial"/>
          <w:color w:val="000000"/>
          <w:sz w:val="24"/>
          <w:szCs w:val="24"/>
          <w:lang w:bidi="en-US"/>
        </w:rPr>
        <w:br/>
        <w:t xml:space="preserve">zwanym w treści umowy </w:t>
      </w:r>
      <w:r w:rsidRPr="00FD7820">
        <w:rPr>
          <w:rFonts w:ascii="Arial" w:eastAsia="Lucida Sans Unicode" w:hAnsi="Arial" w:cs="Arial"/>
          <w:b/>
          <w:bCs/>
          <w:color w:val="000000"/>
          <w:sz w:val="24"/>
          <w:szCs w:val="24"/>
          <w:lang w:bidi="en-US"/>
        </w:rPr>
        <w:t>Wykonawcą,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zawarto umowę, do zawarcia której na podstawie art. 2 ust 1 pkt 1) ustawy z dnia 11 września 2019r., Prawo zamówień </w:t>
      </w:r>
      <w:r w:rsidR="006728DC" w:rsidRPr="00FD7820">
        <w:rPr>
          <w:rFonts w:ascii="Arial" w:hAnsi="Arial" w:cs="Arial"/>
          <w:sz w:val="24"/>
          <w:szCs w:val="24"/>
        </w:rPr>
        <w:t xml:space="preserve">publicznych ( </w:t>
      </w:r>
      <w:proofErr w:type="spellStart"/>
      <w:r w:rsidR="006728DC" w:rsidRPr="00FD7820">
        <w:rPr>
          <w:rFonts w:ascii="Arial" w:hAnsi="Arial" w:cs="Arial"/>
          <w:sz w:val="24"/>
          <w:szCs w:val="24"/>
        </w:rPr>
        <w:t>t.j</w:t>
      </w:r>
      <w:proofErr w:type="spellEnd"/>
      <w:r w:rsidR="006728DC" w:rsidRPr="00FD7820">
        <w:rPr>
          <w:rFonts w:ascii="Arial" w:hAnsi="Arial" w:cs="Arial"/>
          <w:sz w:val="24"/>
          <w:szCs w:val="24"/>
        </w:rPr>
        <w:t>. Dz. U. z 2023 roku, poz. 1605</w:t>
      </w:r>
      <w:r w:rsidRPr="00FD7820">
        <w:rPr>
          <w:rFonts w:ascii="Arial" w:hAnsi="Arial" w:cs="Arial"/>
          <w:sz w:val="24"/>
          <w:szCs w:val="24"/>
        </w:rPr>
        <w:t xml:space="preserve"> ze zm.) przepisy ustawy Prawo zamówień publicznych nie mają zastosowania,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o następującej treści: </w:t>
      </w:r>
    </w:p>
    <w:p w:rsidR="00706C14" w:rsidRPr="00FD7820" w:rsidRDefault="00706C14" w:rsidP="00F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§1 </w:t>
      </w:r>
    </w:p>
    <w:p w:rsidR="00954FC1" w:rsidRPr="00FD7820" w:rsidRDefault="00706C14" w:rsidP="00F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Przedmiotem umowy jest</w:t>
      </w:r>
      <w:r w:rsidR="00F1213B" w:rsidRPr="00FD7820">
        <w:rPr>
          <w:rFonts w:ascii="Arial" w:hAnsi="Arial" w:cs="Arial"/>
          <w:sz w:val="24"/>
          <w:szCs w:val="24"/>
        </w:rPr>
        <w:t xml:space="preserve"> zakup i</w:t>
      </w:r>
      <w:r w:rsidRPr="00FD7820">
        <w:rPr>
          <w:rFonts w:ascii="Arial" w:hAnsi="Arial" w:cs="Arial"/>
          <w:sz w:val="24"/>
          <w:szCs w:val="24"/>
        </w:rPr>
        <w:t xml:space="preserve"> dostawa</w:t>
      </w:r>
      <w:r w:rsidR="00954FC1" w:rsidRPr="00FD7820">
        <w:rPr>
          <w:rFonts w:ascii="Arial" w:hAnsi="Arial" w:cs="Arial"/>
          <w:sz w:val="24"/>
          <w:szCs w:val="24"/>
        </w:rPr>
        <w:t xml:space="preserve"> wyposażenia do kuchni i stołówki szkolnej dla Szkoły Podstawowej nr 1 Specjalnej w Specjalnym Ośrodku Szkolno-Wychowawczym w Piotrkowie Trybunalskim,</w:t>
      </w:r>
      <w:r w:rsidR="00954FC1" w:rsidRPr="00FD7820">
        <w:rPr>
          <w:rFonts w:ascii="Arial" w:hAnsi="Arial" w:cs="Arial"/>
          <w:b/>
          <w:sz w:val="24"/>
          <w:szCs w:val="24"/>
        </w:rPr>
        <w:t xml:space="preserve"> </w:t>
      </w:r>
      <w:r w:rsidR="00954FC1" w:rsidRPr="00FD7820">
        <w:rPr>
          <w:rFonts w:ascii="Arial" w:hAnsi="Arial" w:cs="Arial"/>
          <w:sz w:val="24"/>
          <w:szCs w:val="24"/>
        </w:rPr>
        <w:t>w ramach realizacji modułu 3 wieloletniego rządowego  programu „Posiłek w szkole i w domu” na lata 2024-2028,</w:t>
      </w:r>
      <w:r w:rsidR="00954FC1" w:rsidRPr="00FD7820">
        <w:rPr>
          <w:rFonts w:ascii="Arial" w:hAnsi="Arial" w:cs="Arial"/>
          <w:b/>
          <w:sz w:val="24"/>
          <w:szCs w:val="24"/>
        </w:rPr>
        <w:t xml:space="preserve"> </w:t>
      </w:r>
      <w:r w:rsidR="00954FC1" w:rsidRPr="00FD7820">
        <w:rPr>
          <w:rFonts w:ascii="Arial" w:hAnsi="Arial" w:cs="Arial"/>
          <w:sz w:val="24"/>
          <w:szCs w:val="24"/>
        </w:rPr>
        <w:t>zgodnie z asortymentem opisanym w Opisie przedmiotu zamówienia  Załącznik nr 1 do umowy, i ofertą Wykonawcy  stanowiącym jej integralną część:</w:t>
      </w:r>
    </w:p>
    <w:p w:rsidR="00706C14" w:rsidRPr="00FD7820" w:rsidRDefault="00954FC1" w:rsidP="00FD7820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FD7820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Garnek stalowy  9 l wysoki</w:t>
      </w:r>
      <w:r w:rsidR="00A17BE3"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D7820">
        <w:rPr>
          <w:rFonts w:ascii="Arial" w:eastAsiaTheme="minorHAnsi" w:hAnsi="Arial" w:cs="Arial"/>
          <w:sz w:val="24"/>
          <w:szCs w:val="24"/>
          <w:lang w:eastAsia="en-US"/>
        </w:rPr>
        <w:t>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Garnek stalowy 5 l niski</w:t>
      </w: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Garnek stalowy 25 l wysoki</w:t>
      </w:r>
      <w:r w:rsidR="00A17BE3"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</w:t>
      </w: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Garnek stalowy 20 l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Garnek</w:t>
      </w:r>
      <w:r w:rsidR="00914B30"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stalowy</w:t>
      </w: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wysoki 50 l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Patelnia głęboka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Nóż kuchenny 20 cm- 5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Nóż do filetowania – 5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Nóż do obierania – 5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Zestaw noży kutych w pokrowcu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Kubki z poliwęglanu – 96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Talerz płytki z poliwęglanu – 96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Talerz deserowy z poliwęglanu – 96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Dzbanek z poliwęglanu do ciepłych i zimnych napojów- 6 szt.</w:t>
      </w:r>
    </w:p>
    <w:p w:rsidR="00703EBC" w:rsidRPr="00FD7820" w:rsidRDefault="00914B30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Łyżka stołowa</w:t>
      </w:r>
      <w:r w:rsidR="00703EBC"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– 70 szt.</w:t>
      </w:r>
    </w:p>
    <w:p w:rsidR="00703EBC" w:rsidRPr="00FD7820" w:rsidRDefault="00914B30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Widelec</w:t>
      </w:r>
      <w:r w:rsidR="00703EBC"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- 70 szt.</w:t>
      </w:r>
    </w:p>
    <w:p w:rsidR="00703EBC" w:rsidRPr="00FD7820" w:rsidRDefault="00914B30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Łyżeczka</w:t>
      </w:r>
      <w:r w:rsidR="00703EBC"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do herbaty- 70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Mieszadło do kotła warzelnego drewno buk. – 3 szt.</w:t>
      </w:r>
    </w:p>
    <w:p w:rsidR="00703EBC" w:rsidRPr="00FD7820" w:rsidRDefault="001F6145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lastRenderedPageBreak/>
        <w:t>Łyżka do serwowania – 4</w:t>
      </w:r>
      <w:r w:rsidR="00703EBC"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 xml:space="preserve"> szt.</w:t>
      </w:r>
    </w:p>
    <w:p w:rsidR="001F6145" w:rsidRPr="00FD7820" w:rsidRDefault="001F6145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kern w:val="2"/>
          <w:sz w:val="24"/>
          <w:szCs w:val="24"/>
          <w:lang w:eastAsia="en-US"/>
        </w:rPr>
        <w:t>Łyżka do serwowania – 3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Szczypce z blokadą i silikonowa końcówką –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Lejek z sitkiem- 3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Deski do krojenia 60 x 40 ( zestaw)- 1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Tarka 4 stronna stojąca- 4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Łyżki i łopatki silikonowe do smażenia na patelni </w:t>
      </w:r>
      <w:proofErr w:type="spellStart"/>
      <w:r w:rsidRPr="00FD7820">
        <w:rPr>
          <w:rFonts w:ascii="Arial" w:eastAsiaTheme="minorHAnsi" w:hAnsi="Arial" w:cs="Arial"/>
          <w:sz w:val="24"/>
          <w:szCs w:val="24"/>
          <w:lang w:eastAsia="en-US"/>
        </w:rPr>
        <w:t>elektr</w:t>
      </w:r>
      <w:proofErr w:type="spellEnd"/>
      <w:r w:rsidRPr="00FD7820">
        <w:rPr>
          <w:rFonts w:ascii="Arial" w:eastAsiaTheme="minorHAnsi" w:hAnsi="Arial" w:cs="Arial"/>
          <w:sz w:val="24"/>
          <w:szCs w:val="24"/>
          <w:lang w:eastAsia="en-US"/>
        </w:rPr>
        <w:t>.- 2 szt.</w:t>
      </w:r>
    </w:p>
    <w:p w:rsidR="00703EBC" w:rsidRPr="00FD7820" w:rsidRDefault="00954FC1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Miski stalowe większe głębokie</w:t>
      </w:r>
      <w:r w:rsidR="00703EBC" w:rsidRPr="00FD7820">
        <w:rPr>
          <w:rFonts w:ascii="Arial" w:eastAsiaTheme="minorHAnsi" w:hAnsi="Arial" w:cs="Arial"/>
          <w:sz w:val="24"/>
          <w:szCs w:val="24"/>
          <w:lang w:eastAsia="en-US"/>
        </w:rPr>
        <w:t>- 3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Łyżk</w:t>
      </w:r>
      <w:bookmarkStart w:id="0" w:name="_GoBack"/>
      <w:bookmarkEnd w:id="0"/>
      <w:r w:rsidRPr="00FD7820">
        <w:rPr>
          <w:rFonts w:ascii="Arial" w:eastAsiaTheme="minorHAnsi" w:hAnsi="Arial" w:cs="Arial"/>
          <w:sz w:val="24"/>
          <w:szCs w:val="24"/>
          <w:lang w:eastAsia="en-US"/>
        </w:rPr>
        <w:t>a cedzakowa siatkowa- 1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Bemar- podgrzewacz</w:t>
      </w:r>
      <w:r w:rsidR="001F6145"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 do</w:t>
      </w:r>
      <w:r w:rsidR="00A17BE3"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 wodę</w:t>
      </w:r>
      <w:r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17BE3"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FD7820">
        <w:rPr>
          <w:rFonts w:ascii="Arial" w:eastAsiaTheme="minorHAnsi" w:hAnsi="Arial" w:cs="Arial"/>
          <w:sz w:val="24"/>
          <w:szCs w:val="24"/>
          <w:lang w:eastAsia="en-US"/>
        </w:rPr>
        <w:t>– 2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Pojemnik o </w:t>
      </w:r>
      <w:proofErr w:type="spellStart"/>
      <w:r w:rsidRPr="00FD7820">
        <w:rPr>
          <w:rFonts w:ascii="Arial" w:eastAsiaTheme="minorHAnsi" w:hAnsi="Arial" w:cs="Arial"/>
          <w:sz w:val="24"/>
          <w:szCs w:val="24"/>
          <w:lang w:eastAsia="en-US"/>
        </w:rPr>
        <w:t>pojemn</w:t>
      </w:r>
      <w:proofErr w:type="spellEnd"/>
      <w:r w:rsidRPr="00FD7820">
        <w:rPr>
          <w:rFonts w:ascii="Arial" w:eastAsiaTheme="minorHAnsi" w:hAnsi="Arial" w:cs="Arial"/>
          <w:sz w:val="24"/>
          <w:szCs w:val="24"/>
          <w:lang w:eastAsia="en-US"/>
        </w:rPr>
        <w:t>. 150 mm – 3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Warnik do wody z tacką 10 L- 1 szt.</w:t>
      </w:r>
    </w:p>
    <w:p w:rsidR="00954FC1" w:rsidRPr="00FD7820" w:rsidRDefault="00703EBC" w:rsidP="00FD7820">
      <w:pPr>
        <w:pStyle w:val="Akapitzlist"/>
        <w:numPr>
          <w:ilvl w:val="0"/>
          <w:numId w:val="32"/>
        </w:numPr>
        <w:spacing w:after="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 xml:space="preserve">Pojemniki gastronomiczne stalowe + pokrywki </w:t>
      </w:r>
      <w:r w:rsidR="00954FC1" w:rsidRPr="00FD7820">
        <w:rPr>
          <w:rFonts w:ascii="Arial" w:eastAsiaTheme="minorHAnsi" w:hAnsi="Arial" w:cs="Arial"/>
          <w:sz w:val="24"/>
          <w:szCs w:val="24"/>
          <w:lang w:eastAsia="en-US"/>
        </w:rPr>
        <w:t>GN 2/3   8 L – 4 szt.</w:t>
      </w:r>
    </w:p>
    <w:p w:rsidR="00703EBC" w:rsidRPr="00FD7820" w:rsidRDefault="00B27A34" w:rsidP="00FD7820">
      <w:pPr>
        <w:numPr>
          <w:ilvl w:val="0"/>
          <w:numId w:val="32"/>
        </w:numPr>
        <w:suppressAutoHyphens/>
        <w:spacing w:after="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Pojemniki gastronomiczne stalowe + pokrywki GN 1/1 – 19 L - 4 szt.</w:t>
      </w:r>
    </w:p>
    <w:p w:rsidR="00703EBC" w:rsidRPr="00FD7820" w:rsidRDefault="00703EBC" w:rsidP="00FD7820">
      <w:pPr>
        <w:numPr>
          <w:ilvl w:val="0"/>
          <w:numId w:val="32"/>
        </w:numPr>
        <w:suppressAutoHyphens/>
        <w:spacing w:after="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D7820">
        <w:rPr>
          <w:rFonts w:ascii="Arial" w:eastAsiaTheme="minorHAnsi" w:hAnsi="Arial" w:cs="Arial"/>
          <w:sz w:val="24"/>
          <w:szCs w:val="24"/>
          <w:lang w:eastAsia="en-US"/>
        </w:rPr>
        <w:t>Obieraczka do ziemniaków 15 kg- 1 szt.</w:t>
      </w:r>
    </w:p>
    <w:p w:rsidR="00703EBC" w:rsidRPr="00FD7820" w:rsidRDefault="00703EBC" w:rsidP="00FD7820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706C14" w:rsidRPr="00FD7820" w:rsidRDefault="00706C14" w:rsidP="00FD78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§2 </w:t>
      </w:r>
    </w:p>
    <w:p w:rsidR="00706C14" w:rsidRPr="00FD7820" w:rsidRDefault="00706C14" w:rsidP="00FD7820">
      <w:pPr>
        <w:numPr>
          <w:ilvl w:val="0"/>
          <w:numId w:val="1"/>
        </w:numPr>
        <w:suppressAutoHyphens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Wykonawca zobowiązuje się dostarczyć :</w:t>
      </w:r>
    </w:p>
    <w:p w:rsidR="00706C14" w:rsidRPr="00FD7820" w:rsidRDefault="00706C14" w:rsidP="00FD7820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asortyment fabrycznie nowy, wyprodukowany zgodnie z polskimi normami lub normami europejskimi, posiadający oryginalne opakowanie, wolny od wad fizycznych </w:t>
      </w:r>
      <w:r w:rsidRPr="00FD7820">
        <w:rPr>
          <w:rFonts w:ascii="Arial" w:hAnsi="Arial" w:cs="Arial"/>
          <w:sz w:val="24"/>
          <w:szCs w:val="24"/>
        </w:rPr>
        <w:br/>
        <w:t xml:space="preserve">i prawnych, dopuszczony do obrotu, </w:t>
      </w:r>
      <w:r w:rsidRPr="00FD7820">
        <w:rPr>
          <w:rFonts w:ascii="Arial" w:hAnsi="Arial" w:cs="Arial"/>
          <w:bCs/>
          <w:sz w:val="24"/>
          <w:szCs w:val="24"/>
        </w:rPr>
        <w:t xml:space="preserve">w asortymencie oraz ilościach wyszczególnionych </w:t>
      </w:r>
      <w:r w:rsidRPr="00FD7820">
        <w:rPr>
          <w:rFonts w:ascii="Arial" w:hAnsi="Arial" w:cs="Arial"/>
          <w:bCs/>
          <w:sz w:val="24"/>
          <w:szCs w:val="24"/>
        </w:rPr>
        <w:br/>
        <w:t xml:space="preserve">w </w:t>
      </w:r>
      <w:r w:rsidRPr="00FD7820">
        <w:rPr>
          <w:rFonts w:ascii="Arial" w:hAnsi="Arial" w:cs="Arial"/>
          <w:sz w:val="24"/>
          <w:szCs w:val="24"/>
        </w:rPr>
        <w:t>Załączniku nr 2 do umowy</w:t>
      </w:r>
      <w:r w:rsidRPr="00FD7820">
        <w:rPr>
          <w:rFonts w:ascii="Arial" w:hAnsi="Arial" w:cs="Arial"/>
          <w:bCs/>
          <w:sz w:val="24"/>
          <w:szCs w:val="24"/>
        </w:rPr>
        <w:t>;</w:t>
      </w:r>
    </w:p>
    <w:p w:rsidR="00706C14" w:rsidRPr="00FD7820" w:rsidRDefault="00706C14" w:rsidP="00FD7820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przedmiot umowy musi być opakowany w sposób umożliwiający jego identyfikację bez konieczności naruszania opakowania oraz z wszelkimi zabezpieczeniami stosowanymi przez producenta (jeśli występuje);</w:t>
      </w:r>
    </w:p>
    <w:p w:rsidR="00706C14" w:rsidRPr="00FD7820" w:rsidRDefault="00706C14" w:rsidP="00FD7820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bCs/>
          <w:sz w:val="24"/>
          <w:szCs w:val="24"/>
        </w:rPr>
        <w:t xml:space="preserve">w terminie nie dłuższym niż </w:t>
      </w:r>
      <w:r w:rsidR="00AD327E" w:rsidRPr="00FD7820">
        <w:rPr>
          <w:rFonts w:ascii="Arial" w:hAnsi="Arial" w:cs="Arial"/>
          <w:bCs/>
          <w:color w:val="000000" w:themeColor="text1"/>
          <w:sz w:val="24"/>
          <w:szCs w:val="24"/>
        </w:rPr>
        <w:t xml:space="preserve">do </w:t>
      </w:r>
      <w:r w:rsidR="00AD327E" w:rsidRPr="00FD7820">
        <w:rPr>
          <w:rFonts w:ascii="Arial" w:hAnsi="Arial" w:cs="Arial"/>
          <w:b/>
          <w:bCs/>
          <w:color w:val="000000" w:themeColor="text1"/>
          <w:sz w:val="24"/>
          <w:szCs w:val="24"/>
        </w:rPr>
        <w:t>30.</w:t>
      </w:r>
      <w:r w:rsidR="001F6145" w:rsidRPr="00FD7820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AD327E" w:rsidRPr="00FD7820">
        <w:rPr>
          <w:rFonts w:ascii="Arial" w:hAnsi="Arial" w:cs="Arial"/>
          <w:b/>
          <w:bCs/>
          <w:color w:val="000000" w:themeColor="text1"/>
          <w:sz w:val="24"/>
          <w:szCs w:val="24"/>
        </w:rPr>
        <w:t>9.</w:t>
      </w:r>
      <w:r w:rsidR="001F6145" w:rsidRPr="00FD7820">
        <w:rPr>
          <w:rFonts w:ascii="Arial" w:hAnsi="Arial" w:cs="Arial"/>
          <w:b/>
          <w:bCs/>
          <w:color w:val="000000" w:themeColor="text1"/>
          <w:sz w:val="24"/>
          <w:szCs w:val="24"/>
        </w:rPr>
        <w:t>2024</w:t>
      </w:r>
      <w:r w:rsidRPr="00FD782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</w:p>
    <w:p w:rsidR="00706C14" w:rsidRPr="00FD7820" w:rsidRDefault="00706C14" w:rsidP="00FD7820">
      <w:pPr>
        <w:numPr>
          <w:ilvl w:val="0"/>
          <w:numId w:val="1"/>
        </w:numPr>
        <w:suppressAutoHyphens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Wykonawca w zakresie dostawy przedmiotu umowy zobowiązuje się do:</w:t>
      </w:r>
    </w:p>
    <w:p w:rsidR="00706C14" w:rsidRPr="00FD7820" w:rsidRDefault="00706C14" w:rsidP="00FD7820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Dostarczenia przedmiotu umowy do siedziby Zamawiającego –</w:t>
      </w:r>
      <w:r w:rsidR="00F8533C" w:rsidRPr="00FD7820">
        <w:rPr>
          <w:rFonts w:ascii="Arial" w:hAnsi="Arial" w:cs="Arial"/>
          <w:sz w:val="24"/>
          <w:szCs w:val="24"/>
        </w:rPr>
        <w:t xml:space="preserve"> Szkoła Podstawowa nr 1 Specjalna w </w:t>
      </w:r>
      <w:r w:rsidRPr="00FD7820">
        <w:rPr>
          <w:rFonts w:ascii="Arial" w:hAnsi="Arial" w:cs="Arial"/>
          <w:sz w:val="24"/>
          <w:szCs w:val="24"/>
        </w:rPr>
        <w:t xml:space="preserve"> </w:t>
      </w:r>
      <w:r w:rsidR="00F8533C" w:rsidRPr="00FD7820">
        <w:rPr>
          <w:rFonts w:ascii="Arial" w:hAnsi="Arial" w:cs="Arial"/>
          <w:sz w:val="24"/>
          <w:szCs w:val="24"/>
        </w:rPr>
        <w:t>Specjalnym Ośrodku Szkolno-Wychowawczym</w:t>
      </w:r>
      <w:r w:rsidRPr="00FD7820">
        <w:rPr>
          <w:rFonts w:ascii="Arial" w:hAnsi="Arial" w:cs="Arial"/>
          <w:sz w:val="24"/>
          <w:szCs w:val="24"/>
        </w:rPr>
        <w:t xml:space="preserve"> w Piotrkowie Trybunalskim, Al. 3 Maja 28/34.</w:t>
      </w:r>
    </w:p>
    <w:p w:rsidR="00706C14" w:rsidRPr="00FD7820" w:rsidRDefault="00706C14" w:rsidP="00FD7820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Uzgodnienia z przedstawicielem Zamawiającego, terminu dostawy z wyprzedzeniem, co najmniej 1- dniowym, z zastrzeżeniem terminu realizacji dostawy określonego w ust. 1 pkt 3) niniejszego paragrafu;</w:t>
      </w:r>
    </w:p>
    <w:p w:rsidR="00706C14" w:rsidRPr="00FD7820" w:rsidRDefault="00706C14" w:rsidP="00FD7820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Dostarczenia i przeprowadzenia rozładunku przedmiotu umowy w miejscu wskazanym przez Zamawiającego, na własny koszt, bez obciążenia z tego tytułu Zamawiającego dodatkowymi kosztami;</w:t>
      </w:r>
    </w:p>
    <w:p w:rsidR="00706C14" w:rsidRPr="00FD7820" w:rsidRDefault="00706C14" w:rsidP="00FD7820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Dostarczenia wraz z przedmiotem umowy (jeśli dotyczy):</w:t>
      </w:r>
    </w:p>
    <w:p w:rsidR="00706C14" w:rsidRPr="00FD7820" w:rsidRDefault="00706C14" w:rsidP="00FD782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Dokumentów gwarancyjnych w języku polskim dla każdego urządzenia osobno,</w:t>
      </w:r>
    </w:p>
    <w:p w:rsidR="00706C14" w:rsidRPr="00FD7820" w:rsidRDefault="00706C14" w:rsidP="00FD782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Karty gwarancyjne dla każdego urządzenia osobno,</w:t>
      </w:r>
    </w:p>
    <w:p w:rsidR="00706C14" w:rsidRPr="00FD7820" w:rsidRDefault="00706C14" w:rsidP="00FD782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Dokumentacji technicznej, certyfikatów autentyczności i kart rejestracyjnych oraz instrukcji dotyczących sposobu korzystania z przedmiotu umowy w języku polskim dla każdego urządzenia osobno,</w:t>
      </w:r>
    </w:p>
    <w:p w:rsidR="00706C14" w:rsidRPr="00FD7820" w:rsidRDefault="00706C14" w:rsidP="00FD7820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Deklaracje zgodności CE oraz pozostałe certyfikaty dla wskazanych produktów lub dokumentację alternatywną.</w:t>
      </w:r>
    </w:p>
    <w:p w:rsidR="00706C14" w:rsidRPr="00FD7820" w:rsidRDefault="00706C14" w:rsidP="00FD7820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Podstawą odbioru przedmiotu umowy będzie protokół zdawczo- odbiorczy podpisany przez przedstawicieli Wykonawcy i  Zamawiającego. </w:t>
      </w:r>
    </w:p>
    <w:p w:rsidR="00706C14" w:rsidRPr="00FD7820" w:rsidRDefault="00706C14" w:rsidP="00FD7820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lastRenderedPageBreak/>
        <w:t>Wykonawca oświadcza, że przedmiot umowy stanowi jego własność i nie jest obciążony prawami osób trzecich oraz, że jego zbywalność nie jest w żadnym stopniu ograniczona.</w:t>
      </w:r>
    </w:p>
    <w:p w:rsidR="00706C14" w:rsidRPr="00FD7820" w:rsidRDefault="00706C14" w:rsidP="00FD7820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Zamawiający dopuszcza zmianę asortymentu wskazanego w ofercie („Formularz asortymentowo- cenowy” stanowiącym załącznik nr 2 do umowy) w zakresie marki/producenta sprzętu/ nazwy/ typu/nr katalogowego pod warunkiem, iż cena nie ulegnie zmianie, a asortyment zaproponowany </w:t>
      </w:r>
      <w:r w:rsidRPr="00FD7820">
        <w:rPr>
          <w:rFonts w:ascii="Arial" w:hAnsi="Arial" w:cs="Arial"/>
          <w:sz w:val="24"/>
          <w:szCs w:val="24"/>
        </w:rPr>
        <w:br/>
        <w:t>w miejsce dotychczasowego będzie spełniał wymagania opisane w zaproszeniu, co zostanie wykazane przez Wykonawcę. W każdym takim przypadku zgoda Zamawiającego winna być wyrażona na piśmie pod rygorem nieważności takiej zgody.</w:t>
      </w:r>
    </w:p>
    <w:p w:rsidR="00706C14" w:rsidRPr="00FD7820" w:rsidRDefault="00706C14" w:rsidP="00FD7820">
      <w:pPr>
        <w:pStyle w:val="Akapitzlist"/>
        <w:tabs>
          <w:tab w:val="left" w:pos="142"/>
        </w:tabs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§3 </w:t>
      </w:r>
    </w:p>
    <w:p w:rsidR="00706C14" w:rsidRPr="00FD7820" w:rsidRDefault="00706C14" w:rsidP="00F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Wymagania stawiane Wykonawcy:</w:t>
      </w:r>
    </w:p>
    <w:p w:rsidR="00706C14" w:rsidRPr="00FD7820" w:rsidRDefault="00706C14" w:rsidP="00FD7820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Wykonawca odpowiedzialny jest za jakość, zgodność z warunkami technicznymi i jakościowymi opisanymi dla przedmiotu umowy.</w:t>
      </w:r>
    </w:p>
    <w:p w:rsidR="00706C14" w:rsidRPr="00FD7820" w:rsidRDefault="00706C14" w:rsidP="00FD7820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Wykonawca odpowiada za wady fizyczne i prawne ujawnione w dostarczonym przedmiocie umowy i ponosi wszelkie zobowiązania z tego wynikające.</w:t>
      </w:r>
    </w:p>
    <w:p w:rsidR="00706C14" w:rsidRPr="00FD7820" w:rsidRDefault="00706C14" w:rsidP="00FD7820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Wymagana jest należyta staranność przy realizacji zobowiązań umowy.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§4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</w:pPr>
      <w:r w:rsidRPr="00FD7820">
        <w:t xml:space="preserve">W przypadku stwierdzenia rozbieżności między ilością towaru wskazaną w </w:t>
      </w:r>
      <w:r w:rsidRPr="00FD7820">
        <w:rPr>
          <w:bCs/>
          <w:color w:val="00000A"/>
          <w:lang w:eastAsia="pl-PL"/>
        </w:rPr>
        <w:t>Załączniku nr 2 do umowy – „Formularz asortymentowo- cenowy”</w:t>
      </w:r>
      <w:r w:rsidRPr="00FD7820">
        <w:t xml:space="preserve">, a ilością dostarczoną, Zamawiający niezwłocznie powiadomi telefonicznie osobę do kontaktów wskazaną w §7 ust. 2 oraz potwierdzi ten fakt pisemnie (pocztą e-mail) zgłoszeniem reklamacyjnym zawierającym uzasadnienie reklamacji oraz informację o dacie telefonicznego zgłoszenia. 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</w:pPr>
      <w:r w:rsidRPr="00FD7820">
        <w:t>Załatwienie uznanej reklamacji ilościowej, nastąpi w ciągu 1 dnia roboczego przez odpowiednie uzupełnienie dostawy uwzględniające faktyczną ilość towaru.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</w:pPr>
      <w:r w:rsidRPr="00FD7820">
        <w:t>Nieudzielenie odpowiedzi na zgłoszoną reklamację ilościową w ciągu 1 dnia roboczego od dnia jej otrzymania uważa się za jej uwzględnienie.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</w:pPr>
      <w:r w:rsidRPr="00FD7820">
        <w:t xml:space="preserve">W przypadku zastrzeżeń dotyczących jakości dostarczonego towaru lub jego niezgodności </w:t>
      </w:r>
      <w:r w:rsidRPr="00FD7820">
        <w:br/>
        <w:t xml:space="preserve">z opisem wskazanym w </w:t>
      </w:r>
      <w:r w:rsidRPr="00FD7820">
        <w:rPr>
          <w:bCs/>
          <w:color w:val="00000A"/>
          <w:lang w:eastAsia="pl-PL"/>
        </w:rPr>
        <w:t>Załączniku nr 1 do umowy</w:t>
      </w:r>
      <w:r w:rsidRPr="00FD7820">
        <w:t xml:space="preserve">, Zamawiający niezwłocznie powiadomi telefonicznie osobę do kontaktów wskazaną w §7 ust. 2 oraz potwierdzi ten fakt pisemnie (pocztą e-mail) zgłoszeniem reklamacyjnym zawierającym uzasadnienie reklamacji oraz informację o dacie telefonicznego zgłoszenia.  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</w:pPr>
      <w:r w:rsidRPr="00FD7820">
        <w:t>Wykonawca będzie zobowiązany rozpatrzyć reklamację z tytułu rękojmi, w ciągu 1 dnia roboczego od daty pisemnego potwierdzenia zgłoszenia. W przypadku uznania reklamacji za uzasadnioną, Wykonawca odpowiednio wymieni towary wadliwe na wolne od wad i dostarczy je w ciągu 1 dnia roboczego od dnia uznania reklamacji.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rPr>
          <w:color w:val="00000A"/>
        </w:rPr>
      </w:pPr>
      <w:r w:rsidRPr="00FD7820">
        <w:t>Nieudzielenie odpowiedzi na zgłoszoną reklamację jakościową w ciągu 1 dnia roboczego od dnia jej otrzymania uważa się za jej uwzględnienie.</w:t>
      </w:r>
    </w:p>
    <w:p w:rsidR="00706C14" w:rsidRPr="00FD7820" w:rsidRDefault="00706C14" w:rsidP="00FD7820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</w:pPr>
      <w:r w:rsidRPr="00FD7820">
        <w:rPr>
          <w:color w:val="00000A"/>
        </w:rPr>
        <w:t>Wykonawca zobowiązany jest do zwrotu i wymiany uszkodzonego lub niespełniającego wymagań asortymentu na własny koszt.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§5</w:t>
      </w:r>
    </w:p>
    <w:p w:rsidR="00706C14" w:rsidRPr="00FD7820" w:rsidRDefault="00706C14" w:rsidP="00FD7820">
      <w:pPr>
        <w:numPr>
          <w:ilvl w:val="0"/>
          <w:numId w:val="26"/>
        </w:numPr>
        <w:tabs>
          <w:tab w:val="left" w:pos="-523"/>
        </w:tabs>
        <w:spacing w:after="0" w:line="240" w:lineRule="auto"/>
        <w:ind w:left="142" w:hanging="284"/>
        <w:rPr>
          <w:rFonts w:ascii="Arial" w:eastAsia="Times New Roman" w:hAnsi="Arial" w:cs="Arial"/>
          <w:bCs/>
          <w:color w:val="00000A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lastRenderedPageBreak/>
        <w:t>Świadczenie usług gwarancyjnych nastąpi z uwzględnieniem:</w:t>
      </w:r>
    </w:p>
    <w:p w:rsidR="00706C14" w:rsidRPr="00FD7820" w:rsidRDefault="00706C14" w:rsidP="00FD7820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FD7820">
        <w:rPr>
          <w:rFonts w:ascii="Arial" w:hAnsi="Arial" w:cs="Arial"/>
          <w:sz w:val="24"/>
          <w:szCs w:val="24"/>
        </w:rPr>
        <w:t>Termin (okres) udzielonej gwarancji - nie krótszy niż okresy wskazane w opisie przedmiotu zamówienia,</w:t>
      </w:r>
    </w:p>
    <w:p w:rsidR="00706C14" w:rsidRPr="00FD7820" w:rsidRDefault="00706C14" w:rsidP="00FD7820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Świadczenie usług gwarancyjnych będzie odbywało się w siedzibie Zamawiającego z możliwością naprawy w serwisie Wykonawcy, jeżeli u użytkownika okaże się niemożliwa. </w:t>
      </w:r>
      <w:r w:rsidRPr="00FD7820">
        <w:rPr>
          <w:rFonts w:ascii="Arial" w:hAnsi="Arial" w:cs="Arial"/>
          <w:sz w:val="24"/>
          <w:szCs w:val="24"/>
        </w:rPr>
        <w:br/>
        <w:t>W przypadku wykonania  napraw poza miejscem dostawy przedmiotu zamówienia Wykonawca będzie ponosił wszelkie koszty związane z transportem rzeczy podlegających naprawie do miejsca wykonania napraw gwarancyjnych oraz transportem powrotnym.</w:t>
      </w:r>
    </w:p>
    <w:p w:rsidR="00706C14" w:rsidRPr="00FD7820" w:rsidRDefault="00706C14" w:rsidP="00FD7820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 przypadku awarii przedmiotu umowy, Zamawiający niezwłocznie powiadomi telefonicznie osobę wskazaną do kontaktów oraz potwierdzi ten fakt pisemnie (pocztą e-mail) zgłoszeniem wraz z informacją o dacie telefonicznego zgłoszenia, celem ustalenia terminu naprawy.</w:t>
      </w:r>
    </w:p>
    <w:p w:rsidR="00706C14" w:rsidRPr="00FD7820" w:rsidRDefault="00706C14" w:rsidP="00FD7820">
      <w:pPr>
        <w:pStyle w:val="Akapitzlist"/>
        <w:numPr>
          <w:ilvl w:val="0"/>
          <w:numId w:val="26"/>
        </w:num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Naprawy gwarancyjne przedmiotu zamówienia Wykonawca wykona w ciągu 5 dni roboczych, licząc od daty ustalenia terminu naprawy.</w:t>
      </w:r>
    </w:p>
    <w:p w:rsidR="00706C14" w:rsidRPr="00FD7820" w:rsidRDefault="00706C14" w:rsidP="00FD7820">
      <w:pPr>
        <w:pStyle w:val="Akapitzlist"/>
        <w:numPr>
          <w:ilvl w:val="0"/>
          <w:numId w:val="26"/>
        </w:num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W przypadku przyczyn technicznych uniemożliwiających naprawę gwarancyjną w terminie, </w:t>
      </w:r>
      <w:r w:rsidRPr="00FD7820">
        <w:rPr>
          <w:rFonts w:ascii="Arial" w:hAnsi="Arial" w:cs="Arial"/>
          <w:sz w:val="24"/>
          <w:szCs w:val="24"/>
        </w:rPr>
        <w:br/>
        <w:t xml:space="preserve">o którym mowa w ust. powyżej, termin realizacji naprawy Wykonawca zaproponuje na piśmie </w:t>
      </w:r>
      <w:r w:rsidRPr="00FD7820">
        <w:rPr>
          <w:rFonts w:ascii="Arial" w:hAnsi="Arial" w:cs="Arial"/>
          <w:sz w:val="24"/>
          <w:szCs w:val="24"/>
        </w:rPr>
        <w:br/>
        <w:t>w celu akceptacji przez Zamawiającego.</w:t>
      </w:r>
    </w:p>
    <w:p w:rsidR="00706C14" w:rsidRPr="00FD7820" w:rsidRDefault="00706C14" w:rsidP="00FD7820">
      <w:pPr>
        <w:pStyle w:val="Akapitzlist"/>
        <w:numPr>
          <w:ilvl w:val="0"/>
          <w:numId w:val="26"/>
        </w:num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Wykonawca zapewnia świadczenie przez wykwalifikowany personel usług gwarancyjnych względem przedmiotu umowy, polegających na usuwaniu wad ujawnionych w czasie trwania gwarancji.</w:t>
      </w:r>
    </w:p>
    <w:p w:rsidR="00706C14" w:rsidRPr="00FD7820" w:rsidRDefault="00706C14" w:rsidP="00FD7820">
      <w:pPr>
        <w:pStyle w:val="Akapitzlist"/>
        <w:numPr>
          <w:ilvl w:val="0"/>
          <w:numId w:val="26"/>
        </w:num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Koszty świadczenia usług gwarancyjnych, w tym transportu oraz wymienianych części przez cały okres gwarancji ponosi Wykonawca.</w:t>
      </w:r>
    </w:p>
    <w:p w:rsidR="00706C14" w:rsidRPr="00FD7820" w:rsidRDefault="00706C14" w:rsidP="00FD7820">
      <w:pPr>
        <w:pStyle w:val="Akapitzlist"/>
        <w:numPr>
          <w:ilvl w:val="0"/>
          <w:numId w:val="26"/>
        </w:num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Bieg terminu gwarancji będzie liczony od daty podpisania protokołu odbioru stwierdzającego wykonanie zamówienia. Do biegu terminu udzielonej gwarancji nie będzie wliczany czas wykonania napraw gwarancyjnych. W przypadku wykonania napraw gwarancyjnych termin udzielonej gwarancji ulega wydłużeniu o czas naprawy.</w:t>
      </w:r>
    </w:p>
    <w:p w:rsidR="00706C14" w:rsidRPr="00FD7820" w:rsidRDefault="00706C14" w:rsidP="00FD7820">
      <w:pPr>
        <w:pStyle w:val="Akapitzlist"/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FD7820">
        <w:rPr>
          <w:rFonts w:ascii="Arial" w:hAnsi="Arial" w:cs="Arial"/>
          <w:sz w:val="24"/>
          <w:szCs w:val="24"/>
        </w:rPr>
        <w:t>§6</w:t>
      </w:r>
    </w:p>
    <w:p w:rsidR="00706C14" w:rsidRPr="00FD7820" w:rsidRDefault="00706C14" w:rsidP="00FD7820">
      <w:pPr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Zamawiający zastrzega sobie prawo odmowy przyjęcia dostawy w przypadku </w:t>
      </w:r>
      <w:r w:rsidRPr="00FD7820">
        <w:rPr>
          <w:rFonts w:ascii="Arial" w:hAnsi="Arial" w:cs="Arial"/>
          <w:bCs/>
          <w:color w:val="00000A"/>
          <w:sz w:val="24"/>
          <w:szCs w:val="24"/>
        </w:rPr>
        <w:t>dostarczenia przedmiotu umowy bez zachowania zobowiązań, o którym mowa w §2 ust. 3.</w:t>
      </w:r>
    </w:p>
    <w:p w:rsidR="00706C14" w:rsidRPr="00FD7820" w:rsidRDefault="00706C14" w:rsidP="00FD7820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</w:pPr>
      <w:r w:rsidRPr="00FD7820">
        <w:t xml:space="preserve">Zamawiający niezwłocznie powiadomi telefonicznie osobę do kontaktów wskazaną w §7 ust. 2 oraz potwierdzi ten fakt pisemnie (pocztą e-mail) wraz z informacją o przyczynie odmowy przyjęcia dostawy.  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FD7820">
        <w:rPr>
          <w:rFonts w:ascii="Arial" w:hAnsi="Arial" w:cs="Arial"/>
          <w:sz w:val="24"/>
          <w:szCs w:val="24"/>
        </w:rPr>
        <w:t>§7</w:t>
      </w:r>
    </w:p>
    <w:p w:rsidR="00706C14" w:rsidRPr="00FD7820" w:rsidRDefault="00706C14" w:rsidP="00FD7820">
      <w:pPr>
        <w:pStyle w:val="Domylnie"/>
        <w:numPr>
          <w:ilvl w:val="0"/>
          <w:numId w:val="5"/>
        </w:numPr>
        <w:tabs>
          <w:tab w:val="left" w:pos="0"/>
        </w:tabs>
        <w:ind w:left="284" w:hanging="284"/>
        <w:rPr>
          <w:rFonts w:ascii="Arial" w:hAnsi="Arial" w:cs="Arial"/>
          <w:lang w:eastAsia="ar-SA"/>
        </w:rPr>
      </w:pPr>
      <w:r w:rsidRPr="00FD7820">
        <w:rPr>
          <w:rFonts w:ascii="Arial" w:hAnsi="Arial" w:cs="Arial"/>
          <w:lang w:eastAsia="ar-SA"/>
        </w:rPr>
        <w:t>Ze strony Zamawiającego osobą upoważnioną do bezpośredniego kontaktu w zakresie dotyczącym realizacji umowy jest P. ………………………………………….</w:t>
      </w:r>
    </w:p>
    <w:p w:rsidR="00706C14" w:rsidRPr="00FD7820" w:rsidRDefault="00706C14" w:rsidP="00FD7820">
      <w:pPr>
        <w:pStyle w:val="Domylnie"/>
        <w:numPr>
          <w:ilvl w:val="0"/>
          <w:numId w:val="5"/>
        </w:numPr>
        <w:tabs>
          <w:tab w:val="left" w:pos="0"/>
        </w:tabs>
        <w:ind w:left="284" w:hanging="284"/>
        <w:rPr>
          <w:rFonts w:ascii="Arial" w:hAnsi="Arial" w:cs="Arial"/>
          <w:bCs/>
          <w:color w:val="00000A"/>
          <w:lang w:eastAsia="pl-PL"/>
        </w:rPr>
      </w:pPr>
      <w:r w:rsidRPr="00FD7820">
        <w:rPr>
          <w:rFonts w:ascii="Arial" w:hAnsi="Arial" w:cs="Arial"/>
          <w:lang w:eastAsia="ar-SA"/>
        </w:rPr>
        <w:t>Ze strony Wykonawcy osobą upoważnioną do bezpośredniego kontaktu w zakresie dotyczącym realizacji umowy jest P. ……………………….. nr tel. ……………………..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FD7820">
        <w:rPr>
          <w:rFonts w:ascii="Arial" w:hAnsi="Arial" w:cs="Arial"/>
          <w:sz w:val="24"/>
          <w:szCs w:val="24"/>
        </w:rPr>
        <w:lastRenderedPageBreak/>
        <w:t>§8</w:t>
      </w:r>
    </w:p>
    <w:p w:rsidR="00706C14" w:rsidRPr="00FD7820" w:rsidRDefault="00706C14" w:rsidP="00FD7820">
      <w:pPr>
        <w:tabs>
          <w:tab w:val="left" w:pos="1278"/>
          <w:tab w:val="left" w:pos="4686"/>
        </w:tabs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  <w:lang w:eastAsia="ar-SA"/>
        </w:rPr>
        <w:t xml:space="preserve">Termin realizacji umowy od dnia podpisania </w:t>
      </w:r>
      <w:r w:rsidR="00954FC1" w:rsidRPr="00FD7820">
        <w:rPr>
          <w:rFonts w:ascii="Arial" w:hAnsi="Arial" w:cs="Arial"/>
          <w:color w:val="000000" w:themeColor="text1"/>
          <w:sz w:val="24"/>
          <w:szCs w:val="24"/>
          <w:lang w:eastAsia="ar-SA"/>
        </w:rPr>
        <w:t>do 30.</w:t>
      </w:r>
      <w:r w:rsidR="001F6145" w:rsidRPr="00FD7820">
        <w:rPr>
          <w:rFonts w:ascii="Arial" w:hAnsi="Arial" w:cs="Arial"/>
          <w:color w:val="000000" w:themeColor="text1"/>
          <w:sz w:val="24"/>
          <w:szCs w:val="24"/>
          <w:lang w:eastAsia="ar-SA"/>
        </w:rPr>
        <w:t>0</w:t>
      </w:r>
      <w:r w:rsidR="00954FC1" w:rsidRPr="00FD7820">
        <w:rPr>
          <w:rFonts w:ascii="Arial" w:hAnsi="Arial" w:cs="Arial"/>
          <w:color w:val="000000" w:themeColor="text1"/>
          <w:sz w:val="24"/>
          <w:szCs w:val="24"/>
          <w:lang w:eastAsia="ar-SA"/>
        </w:rPr>
        <w:t>9</w:t>
      </w:r>
      <w:r w:rsidR="001F6145" w:rsidRPr="00FD7820">
        <w:rPr>
          <w:rFonts w:ascii="Arial" w:hAnsi="Arial" w:cs="Arial"/>
          <w:color w:val="000000" w:themeColor="text1"/>
          <w:sz w:val="24"/>
          <w:szCs w:val="24"/>
          <w:lang w:eastAsia="ar-SA"/>
        </w:rPr>
        <w:t>.2024</w:t>
      </w:r>
      <w:r w:rsidRPr="00FD78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r.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§9 </w:t>
      </w:r>
    </w:p>
    <w:p w:rsidR="00706C14" w:rsidRPr="00FD7820" w:rsidRDefault="00706C14" w:rsidP="00FD7820">
      <w:pPr>
        <w:pStyle w:val="Tre3f9c3fe6tekstu"/>
        <w:numPr>
          <w:ilvl w:val="0"/>
          <w:numId w:val="14"/>
        </w:numPr>
        <w:spacing w:after="0"/>
        <w:ind w:left="284" w:hanging="284"/>
        <w:rPr>
          <w:rFonts w:ascii="Arial" w:eastAsia="Calibri" w:hAnsi="Arial" w:cs="Arial"/>
          <w:bCs/>
        </w:rPr>
      </w:pPr>
      <w:r w:rsidRPr="00FD7820">
        <w:rPr>
          <w:rFonts w:ascii="Arial" w:hAnsi="Arial" w:cs="Arial"/>
          <w:bCs/>
        </w:rPr>
        <w:t>Wynagrodzenie za realizację przedmiotu umowy nie może przekroczyć kwoty:</w:t>
      </w:r>
    </w:p>
    <w:p w:rsidR="00706C14" w:rsidRPr="00FD7820" w:rsidRDefault="00706C14" w:rsidP="00FD7820">
      <w:pPr>
        <w:pStyle w:val="Tre3f9c3fe6tekstu"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FD7820">
        <w:rPr>
          <w:rFonts w:ascii="Arial" w:eastAsia="Calibri" w:hAnsi="Arial" w:cs="Arial"/>
          <w:bCs/>
        </w:rPr>
        <w:t>…………………</w:t>
      </w:r>
      <w:r w:rsidRPr="00FD7820">
        <w:rPr>
          <w:rFonts w:ascii="Arial" w:hAnsi="Arial" w:cs="Arial"/>
          <w:bCs/>
        </w:rPr>
        <w:t>.. netto zł (słownie: ……………………………………………………….…)</w:t>
      </w:r>
    </w:p>
    <w:p w:rsidR="00706C14" w:rsidRPr="00FD7820" w:rsidRDefault="00706C14" w:rsidP="00FD7820">
      <w:pPr>
        <w:pStyle w:val="Tre3f9c3fe6tekstu"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FD7820">
        <w:rPr>
          <w:rFonts w:ascii="Arial" w:eastAsia="Calibri" w:hAnsi="Arial" w:cs="Arial"/>
          <w:bCs/>
        </w:rPr>
        <w:t>…………………</w:t>
      </w:r>
      <w:r w:rsidRPr="00FD7820">
        <w:rPr>
          <w:rFonts w:ascii="Arial" w:hAnsi="Arial" w:cs="Arial"/>
          <w:bCs/>
        </w:rPr>
        <w:t>.. podatek Vat zł (słownie: …………………………………….…………….)</w:t>
      </w:r>
    </w:p>
    <w:p w:rsidR="00706C14" w:rsidRPr="00FD7820" w:rsidRDefault="00706C14" w:rsidP="00FD7820">
      <w:pPr>
        <w:pStyle w:val="Tre3f9c3fe6tekstu"/>
        <w:spacing w:after="0" w:line="360" w:lineRule="auto"/>
        <w:ind w:left="284" w:hanging="284"/>
        <w:rPr>
          <w:rFonts w:ascii="Arial" w:hAnsi="Arial" w:cs="Arial"/>
          <w:bCs/>
        </w:rPr>
      </w:pPr>
      <w:r w:rsidRPr="00FD7820">
        <w:rPr>
          <w:rFonts w:ascii="Arial" w:eastAsia="Calibri" w:hAnsi="Arial" w:cs="Arial"/>
          <w:bCs/>
        </w:rPr>
        <w:t>…………………</w:t>
      </w:r>
      <w:r w:rsidRPr="00FD7820">
        <w:rPr>
          <w:rFonts w:ascii="Arial" w:hAnsi="Arial" w:cs="Arial"/>
          <w:bCs/>
        </w:rPr>
        <w:t>.. brutto zł (słownie: ………………………………………..………………..)</w:t>
      </w:r>
    </w:p>
    <w:p w:rsidR="00706C14" w:rsidRPr="00FD7820" w:rsidRDefault="00706C14" w:rsidP="00FD7820">
      <w:pPr>
        <w:pStyle w:val="Tre3f9c3fe6tekstu"/>
        <w:numPr>
          <w:ilvl w:val="0"/>
          <w:numId w:val="14"/>
        </w:numPr>
        <w:spacing w:after="0"/>
        <w:rPr>
          <w:rFonts w:ascii="Arial" w:hAnsi="Arial" w:cs="Arial"/>
          <w:bCs/>
        </w:rPr>
      </w:pPr>
      <w:r w:rsidRPr="00FD7820">
        <w:rPr>
          <w:rFonts w:ascii="Arial" w:hAnsi="Arial" w:cs="Arial"/>
          <w:bCs/>
        </w:rPr>
        <w:t>Wykonawca wystawi rachunek/fakturę po zrealizowaniu przedmiotu umowy oraz podpisaniu protokołu zdawczo- odbiorczego.</w:t>
      </w:r>
    </w:p>
    <w:p w:rsidR="00706C14" w:rsidRPr="00FD7820" w:rsidRDefault="00706C14" w:rsidP="00FD7820">
      <w:pPr>
        <w:pStyle w:val="Tre3f9c3fe6tekstu"/>
        <w:numPr>
          <w:ilvl w:val="0"/>
          <w:numId w:val="31"/>
        </w:numPr>
        <w:spacing w:after="0"/>
        <w:rPr>
          <w:rFonts w:ascii="Arial" w:hAnsi="Arial" w:cs="Arial"/>
        </w:rPr>
      </w:pPr>
      <w:r w:rsidRPr="00FD7820">
        <w:rPr>
          <w:rFonts w:ascii="Arial" w:hAnsi="Arial" w:cs="Arial"/>
          <w:bCs/>
        </w:rPr>
        <w:t xml:space="preserve">Zapłata za dostarczony sprzęt płatna będzie na wskazany rachunek w terminie do 14 dni od daty dostarczenia prawidłowo wystawionego/ej rachunku/faktury do jego siedziby, </w:t>
      </w:r>
      <w:r w:rsidRPr="00FD7820">
        <w:rPr>
          <w:rFonts w:ascii="Arial" w:hAnsi="Arial" w:cs="Arial"/>
          <w:bCs/>
        </w:rPr>
        <w:br/>
        <w:t xml:space="preserve">tj. </w:t>
      </w:r>
      <w:r w:rsidRPr="00FD7820">
        <w:rPr>
          <w:rFonts w:ascii="Arial" w:hAnsi="Arial" w:cs="Arial"/>
        </w:rPr>
        <w:t xml:space="preserve"> Szkoła Podstawowa nr 1</w:t>
      </w:r>
      <w:r w:rsidR="00F8533C" w:rsidRPr="00FD7820">
        <w:rPr>
          <w:rFonts w:ascii="Arial" w:hAnsi="Arial" w:cs="Arial"/>
        </w:rPr>
        <w:t xml:space="preserve"> Specjalna w Specjalnym Ośrodku Szkolno-Wychowawczym </w:t>
      </w:r>
      <w:r w:rsidRPr="00FD7820">
        <w:rPr>
          <w:rFonts w:ascii="Arial" w:hAnsi="Arial" w:cs="Arial"/>
        </w:rPr>
        <w:br/>
        <w:t>w Piotrkowie Trybunalskim</w:t>
      </w:r>
      <w:r w:rsidRPr="00FD7820">
        <w:rPr>
          <w:rFonts w:ascii="Arial" w:hAnsi="Arial" w:cs="Arial"/>
          <w:bCs/>
        </w:rPr>
        <w:t>, Al. 3 Maja 28/34.</w:t>
      </w:r>
    </w:p>
    <w:p w:rsidR="00706C14" w:rsidRPr="00FD7820" w:rsidRDefault="00706C14" w:rsidP="00FD7820">
      <w:pPr>
        <w:pStyle w:val="Tre3f9c3fe6tekstu"/>
        <w:spacing w:after="0"/>
        <w:ind w:left="360"/>
        <w:rPr>
          <w:rFonts w:ascii="Arial" w:hAnsi="Arial" w:cs="Arial"/>
        </w:rPr>
      </w:pPr>
    </w:p>
    <w:p w:rsidR="00706C14" w:rsidRPr="00FD7820" w:rsidRDefault="00706C14" w:rsidP="00FD7820">
      <w:pPr>
        <w:suppressAutoHyphens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Poniższe zapisy dotyczą Wykonawców będących płatnikami VAT. </w:t>
      </w:r>
    </w:p>
    <w:p w:rsidR="00706C14" w:rsidRPr="00FD7820" w:rsidRDefault="00706C14" w:rsidP="00FD7820">
      <w:pPr>
        <w:numPr>
          <w:ilvl w:val="0"/>
          <w:numId w:val="14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w/w wykazie. </w:t>
      </w:r>
    </w:p>
    <w:p w:rsidR="00706C14" w:rsidRPr="00FD7820" w:rsidRDefault="00706C14" w:rsidP="00FD7820">
      <w:pPr>
        <w:numPr>
          <w:ilvl w:val="0"/>
          <w:numId w:val="14"/>
        </w:numPr>
        <w:suppressAutoHyphens/>
        <w:spacing w:line="240" w:lineRule="auto"/>
        <w:rPr>
          <w:rFonts w:ascii="Arial" w:hAnsi="Arial" w:cs="Arial"/>
          <w:bCs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  </w:t>
      </w:r>
    </w:p>
    <w:p w:rsidR="00706C14" w:rsidRPr="00FD7820" w:rsidRDefault="00706C14" w:rsidP="00FD7820">
      <w:pPr>
        <w:pStyle w:val="Tre3f9c3fe6tekstu"/>
        <w:numPr>
          <w:ilvl w:val="0"/>
          <w:numId w:val="14"/>
        </w:numPr>
        <w:spacing w:after="0"/>
        <w:rPr>
          <w:rFonts w:ascii="Arial" w:hAnsi="Arial" w:cs="Arial"/>
          <w:lang w:eastAsia="ar-SA"/>
        </w:rPr>
      </w:pPr>
      <w:r w:rsidRPr="00FD7820">
        <w:rPr>
          <w:rFonts w:ascii="Arial" w:hAnsi="Arial" w:cs="Arial"/>
          <w:bCs/>
        </w:rPr>
        <w:t>Za dzień zapłaty przyjmuje się dzień obciążenia rachunku bankowego Zamawiającego.</w:t>
      </w:r>
    </w:p>
    <w:p w:rsidR="00706C14" w:rsidRPr="00FD7820" w:rsidRDefault="00706C14" w:rsidP="00FD7820">
      <w:pPr>
        <w:pStyle w:val="Tre3f9c3fe6tekstu"/>
        <w:numPr>
          <w:ilvl w:val="0"/>
          <w:numId w:val="14"/>
        </w:numPr>
        <w:spacing w:after="0"/>
        <w:rPr>
          <w:rFonts w:ascii="Arial" w:hAnsi="Arial" w:cs="Arial"/>
          <w:bCs/>
          <w:u w:val="single"/>
          <w:lang w:eastAsia="hi-IN" w:bidi="hi-IN"/>
        </w:rPr>
      </w:pPr>
      <w:r w:rsidRPr="00FD7820">
        <w:rPr>
          <w:rFonts w:ascii="Arial" w:hAnsi="Arial" w:cs="Arial"/>
          <w:lang w:eastAsia="ar-SA"/>
        </w:rPr>
        <w:t>Wykonawca wystawi rachunek/fakturę, która musi zawierać następujące dane:</w:t>
      </w:r>
    </w:p>
    <w:p w:rsidR="00706C14" w:rsidRPr="00FD7820" w:rsidRDefault="00706C14" w:rsidP="00FD78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D7820">
        <w:rPr>
          <w:rFonts w:ascii="Arial" w:hAnsi="Arial" w:cs="Arial"/>
          <w:sz w:val="24"/>
          <w:szCs w:val="24"/>
          <w:u w:val="single"/>
        </w:rPr>
        <w:t>Nabywca:</w:t>
      </w:r>
    </w:p>
    <w:p w:rsidR="00706C14" w:rsidRPr="00FD7820" w:rsidRDefault="00706C14" w:rsidP="00FD7820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Miasto Piotrków Trybunalski</w:t>
      </w:r>
    </w:p>
    <w:p w:rsidR="00706C14" w:rsidRPr="00FD7820" w:rsidRDefault="00706C14" w:rsidP="00FD7820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Pasaż Karola Rudowskiego 10</w:t>
      </w:r>
    </w:p>
    <w:p w:rsidR="00706C14" w:rsidRPr="00FD7820" w:rsidRDefault="00706C14" w:rsidP="00FD7820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97-300 Piotrków Trybunalski</w:t>
      </w:r>
    </w:p>
    <w:p w:rsidR="00706C14" w:rsidRPr="00FD7820" w:rsidRDefault="00706C14" w:rsidP="00FD7820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NIP: 771-27-98-771</w:t>
      </w:r>
    </w:p>
    <w:p w:rsidR="00706C14" w:rsidRPr="00FD7820" w:rsidRDefault="00706C14" w:rsidP="00FD7820">
      <w:pPr>
        <w:pStyle w:val="Akapitzlist"/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FD7820">
        <w:rPr>
          <w:rFonts w:ascii="Arial" w:hAnsi="Arial" w:cs="Arial"/>
          <w:sz w:val="24"/>
          <w:szCs w:val="24"/>
          <w:u w:val="single"/>
        </w:rPr>
        <w:t>Odbiorca:</w:t>
      </w:r>
    </w:p>
    <w:p w:rsidR="00706C14" w:rsidRPr="00FD7820" w:rsidRDefault="00F8533C" w:rsidP="00FD7820">
      <w:pPr>
        <w:pStyle w:val="Default"/>
        <w:ind w:left="284"/>
        <w:rPr>
          <w:color w:val="000000" w:themeColor="text1"/>
        </w:rPr>
      </w:pPr>
      <w:r w:rsidRPr="00FD7820">
        <w:rPr>
          <w:color w:val="000000" w:themeColor="text1"/>
        </w:rPr>
        <w:t>Szkoła Podstawowa nr 1 Specjalna w Specjalnym Ośrodku Szkolno-Wychowawczym</w:t>
      </w:r>
    </w:p>
    <w:p w:rsidR="00706C14" w:rsidRPr="00FD7820" w:rsidRDefault="00F8533C" w:rsidP="00FD78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D7820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706C14" w:rsidRPr="00FD7820">
        <w:rPr>
          <w:rFonts w:ascii="Arial" w:hAnsi="Arial" w:cs="Arial"/>
          <w:color w:val="000000" w:themeColor="text1"/>
          <w:sz w:val="24"/>
          <w:szCs w:val="24"/>
        </w:rPr>
        <w:t>Al. 3 Maja 28/34</w:t>
      </w:r>
    </w:p>
    <w:p w:rsidR="00706C14" w:rsidRPr="00FD7820" w:rsidRDefault="00706C14" w:rsidP="00FD7820">
      <w:pPr>
        <w:pStyle w:val="Akapitzlist"/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FD7820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</w:p>
    <w:p w:rsidR="00706C14" w:rsidRPr="00FD7820" w:rsidRDefault="00706C14" w:rsidP="00FD782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lastRenderedPageBreak/>
        <w:t>Wykonawca ma możliwość przesłania drogą elektroniczną ustrukturyzowanej faktury elektronicznej w rozumieniu ustawy o elektronicznym fakturowaniu.</w:t>
      </w:r>
    </w:p>
    <w:p w:rsidR="00706C14" w:rsidRPr="00FD7820" w:rsidRDefault="00706C14" w:rsidP="00FD782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W przypadku, gdy Wykonawca skorzysta z możliwości przesłania ustrukturyzowanej faktury elektronicznej, wówczas zobowiązany jest do skorzystania z Platformy Elektronicznego Fakturowania udostępnionej na stronie  internetowej </w:t>
      </w:r>
      <w:hyperlink r:id="rId5">
        <w:r w:rsidRPr="00FD7820">
          <w:rPr>
            <w:rStyle w:val="czeinternetowe"/>
            <w:rFonts w:ascii="Arial" w:hAnsi="Arial" w:cs="Arial"/>
            <w:bCs/>
            <w:sz w:val="24"/>
            <w:szCs w:val="24"/>
            <w:lang w:eastAsia="ar-SA"/>
          </w:rPr>
          <w:t>https://efaktura.gov.pl</w:t>
        </w:r>
      </w:hyperlink>
    </w:p>
    <w:p w:rsidR="00706C14" w:rsidRPr="00FD7820" w:rsidRDefault="00706C14" w:rsidP="00FD782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Szczegółowe zasady związane z wystawieniem ustrukturyzowanych faktur elektronicznych i innych ustrukturyzowanych dokumentów określa ustawa o elektronicznym fakturowaniu oraz akty wykonawcze.</w:t>
      </w:r>
    </w:p>
    <w:p w:rsidR="00706C14" w:rsidRPr="00FD7820" w:rsidRDefault="00706C14" w:rsidP="00FD782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W przypadku, gdy Wykonawca korzysta z usług brokera:</w:t>
      </w:r>
    </w:p>
    <w:p w:rsidR="00706C14" w:rsidRPr="00FD7820" w:rsidRDefault="00706C14" w:rsidP="00FD7820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Infinite IT Solution, wpisując dane nabywcy:</w:t>
      </w:r>
    </w:p>
    <w:p w:rsidR="00706C14" w:rsidRPr="00FD7820" w:rsidRDefault="00706C14" w:rsidP="00FD7820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W sekcji NIP należy wpisać NIP Miasta: </w:t>
      </w:r>
      <w:r w:rsidRPr="00FD7820">
        <w:rPr>
          <w:rFonts w:ascii="Arial" w:hAnsi="Arial" w:cs="Arial"/>
          <w:sz w:val="24"/>
          <w:szCs w:val="24"/>
        </w:rPr>
        <w:t>771-27-98-771</w:t>
      </w:r>
    </w:p>
    <w:p w:rsidR="00706C14" w:rsidRPr="00FD7820" w:rsidRDefault="00706C14" w:rsidP="00FD7820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Jako typ numeru PEPPOL należy wybrać NIP,</w:t>
      </w:r>
    </w:p>
    <w:p w:rsidR="00706C14" w:rsidRPr="00FD7820" w:rsidRDefault="00706C14" w:rsidP="00FD7820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W polu Numer PEPPOL należy wpisać NIP własny jednostki będącej adresatem faktury.</w:t>
      </w:r>
    </w:p>
    <w:p w:rsidR="00706C14" w:rsidRPr="00FD7820" w:rsidRDefault="00706C14" w:rsidP="00FD7820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proofErr w:type="spellStart"/>
      <w:r w:rsidRPr="00FD7820">
        <w:rPr>
          <w:rFonts w:ascii="Arial" w:hAnsi="Arial" w:cs="Arial"/>
          <w:bCs/>
          <w:sz w:val="24"/>
          <w:szCs w:val="24"/>
          <w:lang w:eastAsia="ar-SA"/>
        </w:rPr>
        <w:t>PEFexpert</w:t>
      </w:r>
      <w:proofErr w:type="spellEnd"/>
      <w:r w:rsidRPr="00FD7820">
        <w:rPr>
          <w:rFonts w:ascii="Arial" w:hAnsi="Arial" w:cs="Arial"/>
          <w:bCs/>
          <w:sz w:val="24"/>
          <w:szCs w:val="24"/>
          <w:lang w:eastAsia="ar-SA"/>
        </w:rPr>
        <w:t>, wpisując dane nabywcy:</w:t>
      </w:r>
    </w:p>
    <w:p w:rsidR="00706C14" w:rsidRPr="00FD7820" w:rsidRDefault="00706C14" w:rsidP="00FD7820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12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W sekcji </w:t>
      </w:r>
      <w:r w:rsidRPr="00FD7820">
        <w:rPr>
          <w:rFonts w:ascii="Arial" w:hAnsi="Arial" w:cs="Arial"/>
          <w:bCs/>
          <w:i/>
          <w:sz w:val="24"/>
          <w:szCs w:val="24"/>
          <w:lang w:eastAsia="ar-SA"/>
        </w:rPr>
        <w:t xml:space="preserve">Identyfikator podatkowy </w:t>
      </w: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należy wpisać NIP Miasta: </w:t>
      </w:r>
      <w:r w:rsidRPr="00FD7820">
        <w:rPr>
          <w:rFonts w:ascii="Arial" w:hAnsi="Arial" w:cs="Arial"/>
          <w:sz w:val="24"/>
          <w:szCs w:val="24"/>
        </w:rPr>
        <w:t>771-27-98-771</w:t>
      </w:r>
    </w:p>
    <w:p w:rsidR="00706C14" w:rsidRPr="00FD7820" w:rsidRDefault="00706C14" w:rsidP="00FD7820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12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Jako </w:t>
      </w:r>
      <w:r w:rsidRPr="00FD7820">
        <w:rPr>
          <w:rFonts w:ascii="Arial" w:hAnsi="Arial" w:cs="Arial"/>
          <w:bCs/>
          <w:i/>
          <w:sz w:val="24"/>
          <w:szCs w:val="24"/>
          <w:lang w:eastAsia="ar-SA"/>
        </w:rPr>
        <w:t>Rodzaj adresu</w:t>
      </w: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FD7820">
        <w:rPr>
          <w:rFonts w:ascii="Arial" w:hAnsi="Arial" w:cs="Arial"/>
          <w:bCs/>
          <w:i/>
          <w:sz w:val="24"/>
          <w:szCs w:val="24"/>
          <w:lang w:eastAsia="ar-SA"/>
        </w:rPr>
        <w:t>PEF</w:t>
      </w: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 należy wybrać NIP,</w:t>
      </w:r>
    </w:p>
    <w:p w:rsidR="00706C14" w:rsidRPr="00FD7820" w:rsidRDefault="00706C14" w:rsidP="00FD7820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12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W polu Numer adresu PEF należy wpisać NIP własny jednostki będącej adresatem faktury.</w:t>
      </w:r>
    </w:p>
    <w:p w:rsidR="00706C14" w:rsidRPr="00FD7820" w:rsidRDefault="00706C14" w:rsidP="00FD7820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W obu w/w  przypadkach sekcja Odbiorca powinna być wypełniona:</w:t>
      </w:r>
    </w:p>
    <w:p w:rsidR="00706C14" w:rsidRPr="00FD7820" w:rsidRDefault="00706C14" w:rsidP="00FD7820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Szkoła Podstawowa nr 1</w:t>
      </w:r>
      <w:r w:rsidR="00F8533C" w:rsidRPr="00FD7820">
        <w:rPr>
          <w:rFonts w:ascii="Arial" w:hAnsi="Arial" w:cs="Arial"/>
          <w:sz w:val="24"/>
          <w:szCs w:val="24"/>
        </w:rPr>
        <w:t xml:space="preserve"> Specjalna</w:t>
      </w:r>
      <w:r w:rsidR="006728DC" w:rsidRPr="00FD7820">
        <w:rPr>
          <w:rFonts w:ascii="Arial" w:hAnsi="Arial" w:cs="Arial"/>
          <w:sz w:val="24"/>
          <w:szCs w:val="24"/>
        </w:rPr>
        <w:t xml:space="preserve"> w Specjalnym Ośrodku Szkolno-Wychowawczym</w:t>
      </w:r>
    </w:p>
    <w:p w:rsidR="00706C14" w:rsidRPr="00FD7820" w:rsidRDefault="00706C14" w:rsidP="00FD7820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Al. 3 Maja 28/34</w:t>
      </w:r>
    </w:p>
    <w:p w:rsidR="00706C14" w:rsidRPr="00FD7820" w:rsidRDefault="00706C14" w:rsidP="00FD7820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97-300 Piotrków Trybunalski</w:t>
      </w:r>
    </w:p>
    <w:p w:rsidR="00706C14" w:rsidRPr="00FD7820" w:rsidRDefault="00706C14" w:rsidP="00FD7820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 Wykonawca prześle Zamawiającemu powiadomienie o wystawieniu faktury na Platformie Elektronicznego Fakturowania na poniższego maila: sosw@sosw.piotrkow.pl</w:t>
      </w:r>
    </w:p>
    <w:p w:rsidR="00706C14" w:rsidRPr="00FD7820" w:rsidRDefault="00706C14" w:rsidP="00FD782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color w:val="00000A"/>
          <w:sz w:val="24"/>
          <w:szCs w:val="24"/>
        </w:rPr>
        <w:t>Zamawiający informuje, iż zgodnie z art. 108a ust. 1a ustawy O podatku od towarów i usług (</w:t>
      </w:r>
      <w:proofErr w:type="spellStart"/>
      <w:r w:rsidRPr="00FD7820">
        <w:rPr>
          <w:rFonts w:ascii="Arial" w:hAnsi="Arial" w:cs="Arial"/>
          <w:color w:val="00000A"/>
          <w:sz w:val="24"/>
          <w:szCs w:val="24"/>
        </w:rPr>
        <w:t>t.j</w:t>
      </w:r>
      <w:proofErr w:type="spellEnd"/>
      <w:r w:rsidRPr="00FD7820">
        <w:rPr>
          <w:rFonts w:ascii="Arial" w:hAnsi="Arial" w:cs="Arial"/>
          <w:color w:val="00000A"/>
          <w:sz w:val="24"/>
          <w:szCs w:val="24"/>
        </w:rPr>
        <w:t xml:space="preserve">. Dz.U. z 2018 r. </w:t>
      </w:r>
      <w:r w:rsidRPr="00FD7820">
        <w:rPr>
          <w:rFonts w:ascii="Arial" w:hAnsi="Arial" w:cs="Arial"/>
          <w:color w:val="0000FF"/>
          <w:sz w:val="24"/>
          <w:szCs w:val="24"/>
          <w:u w:val="single"/>
        </w:rPr>
        <w:t>poz. 2174</w:t>
      </w:r>
      <w:r w:rsidRPr="00FD7820">
        <w:rPr>
          <w:rFonts w:ascii="Arial" w:hAnsi="Arial" w:cs="Arial"/>
          <w:color w:val="00000A"/>
          <w:sz w:val="24"/>
          <w:szCs w:val="24"/>
        </w:rPr>
        <w:t xml:space="preserve"> ze </w:t>
      </w:r>
      <w:proofErr w:type="spellStart"/>
      <w:r w:rsidRPr="00FD7820">
        <w:rPr>
          <w:rFonts w:ascii="Arial" w:hAnsi="Arial" w:cs="Arial"/>
          <w:color w:val="00000A"/>
          <w:sz w:val="24"/>
          <w:szCs w:val="24"/>
        </w:rPr>
        <w:t>zm</w:t>
      </w:r>
      <w:proofErr w:type="spellEnd"/>
      <w:r w:rsidRPr="00FD7820">
        <w:rPr>
          <w:rFonts w:ascii="Arial" w:hAnsi="Arial" w:cs="Arial"/>
          <w:color w:val="00000A"/>
          <w:sz w:val="24"/>
          <w:szCs w:val="24"/>
        </w:rPr>
        <w:t xml:space="preserve">) istnieje obowiązek  stosowania </w:t>
      </w:r>
      <w:bookmarkStart w:id="1" w:name="highlightHit_37"/>
      <w:bookmarkEnd w:id="1"/>
      <w:r w:rsidRPr="00FD7820">
        <w:rPr>
          <w:rFonts w:ascii="Arial" w:hAnsi="Arial" w:cs="Arial"/>
          <w:color w:val="00000A"/>
          <w:sz w:val="24"/>
          <w:szCs w:val="24"/>
        </w:rPr>
        <w:t xml:space="preserve">mechanizmu </w:t>
      </w:r>
      <w:bookmarkStart w:id="2" w:name="highlightHit_38"/>
      <w:bookmarkEnd w:id="2"/>
      <w:r w:rsidRPr="00FD7820">
        <w:rPr>
          <w:rFonts w:ascii="Arial" w:hAnsi="Arial" w:cs="Arial"/>
          <w:color w:val="00000A"/>
          <w:sz w:val="24"/>
          <w:szCs w:val="24"/>
        </w:rPr>
        <w:t xml:space="preserve">podzielonej </w:t>
      </w:r>
      <w:bookmarkStart w:id="3" w:name="highlightHit_39"/>
      <w:bookmarkEnd w:id="3"/>
      <w:r w:rsidRPr="00FD7820">
        <w:rPr>
          <w:rFonts w:ascii="Arial" w:hAnsi="Arial" w:cs="Arial"/>
          <w:color w:val="00000A"/>
          <w:sz w:val="24"/>
          <w:szCs w:val="24"/>
        </w:rPr>
        <w:t>płatności, jeżeli spełnione będą warunki:</w:t>
      </w:r>
    </w:p>
    <w:p w:rsidR="00706C14" w:rsidRPr="00FD7820" w:rsidRDefault="00706C14" w:rsidP="00FD7820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425"/>
        <w:textAlignment w:val="baseline"/>
        <w:rPr>
          <w:rFonts w:ascii="Arial" w:hAnsi="Arial" w:cs="Arial"/>
          <w:color w:val="00000A"/>
          <w:sz w:val="24"/>
          <w:szCs w:val="24"/>
        </w:rPr>
      </w:pPr>
      <w:r w:rsidRPr="00FD7820">
        <w:rPr>
          <w:rFonts w:ascii="Arial" w:hAnsi="Arial" w:cs="Arial"/>
          <w:color w:val="00000A"/>
          <w:sz w:val="24"/>
          <w:szCs w:val="24"/>
        </w:rPr>
        <w:t>podatnik VAT otrzymał fakturę z wykazaną kwotą VAT albo przekazuje całość lub część zapłaty przed dokonaniem dostawy towarów lub wykonaniem usługi,</w:t>
      </w:r>
    </w:p>
    <w:p w:rsidR="00706C14" w:rsidRPr="00FD7820" w:rsidRDefault="00706C14" w:rsidP="00FD7820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425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color w:val="00000A"/>
          <w:sz w:val="24"/>
          <w:szCs w:val="24"/>
        </w:rPr>
        <w:t>otrzymana faktura dokumentuje nabycie towarów lub usług wymienionych w załączniku nr 15 do ustawy O podatku od towarów i usług,</w:t>
      </w:r>
    </w:p>
    <w:p w:rsidR="00706C14" w:rsidRPr="00FD7820" w:rsidRDefault="00706C14" w:rsidP="00FD7820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425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color w:val="00000A"/>
          <w:sz w:val="24"/>
          <w:szCs w:val="24"/>
        </w:rPr>
        <w:t xml:space="preserve"> jednorazowa wartość transakcji, o której mowa w </w:t>
      </w:r>
      <w:hyperlink r:id="rId6">
        <w:r w:rsidRPr="00FD7820">
          <w:rPr>
            <w:rFonts w:ascii="Arial" w:hAnsi="Arial" w:cs="Arial"/>
            <w:color w:val="0000FF"/>
            <w:sz w:val="24"/>
            <w:szCs w:val="24"/>
            <w:u w:val="single"/>
          </w:rPr>
          <w:t>art. 19 pkt 2</w:t>
        </w:r>
      </w:hyperlink>
      <w:r w:rsidRPr="00FD7820">
        <w:rPr>
          <w:rFonts w:ascii="Arial" w:hAnsi="Arial" w:cs="Arial"/>
          <w:color w:val="00000A"/>
          <w:sz w:val="24"/>
          <w:szCs w:val="24"/>
        </w:rPr>
        <w:t xml:space="preserve"> ustawy Prawo przedsiębiorców (Dz.U. z 2019 r. </w:t>
      </w:r>
      <w:hyperlink r:id="rId7">
        <w:r w:rsidRPr="00FD7820">
          <w:rPr>
            <w:rFonts w:ascii="Arial" w:hAnsi="Arial" w:cs="Arial"/>
            <w:color w:val="0000FF"/>
            <w:sz w:val="24"/>
            <w:szCs w:val="24"/>
            <w:u w:val="single"/>
          </w:rPr>
          <w:t>poz. 1292</w:t>
        </w:r>
      </w:hyperlink>
      <w:r w:rsidRPr="00FD7820">
        <w:rPr>
          <w:rFonts w:ascii="Arial" w:hAnsi="Arial" w:cs="Arial"/>
          <w:color w:val="00000A"/>
          <w:sz w:val="24"/>
          <w:szCs w:val="24"/>
        </w:rPr>
        <w:t xml:space="preserve"> ze zm.), bez względu na liczbę wynikających z niej płatności, przekracza 15 000 zł lub równowartość tej kwoty, przy czym transakcje w walutach obcych przelicza się na złote według średniego kursu walut obcych ogłaszanego przez Narodowy Bank Polski z ostatniego dnia roboczego poprzedzającego dzień dokonania transakcji.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bCs/>
          <w:sz w:val="24"/>
          <w:szCs w:val="24"/>
          <w:lang w:eastAsia="ar-SA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§10 </w:t>
      </w:r>
    </w:p>
    <w:p w:rsidR="00706C14" w:rsidRPr="00FD7820" w:rsidRDefault="00706C14" w:rsidP="00FD7820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lastRenderedPageBreak/>
        <w:t>W przypadku niewykonania lub nienależytego wykonania przedmiotu umowy Wykonawca zobowiązany jest do zapłaty Zamawiającemu kar umownych w wysokości i w sytuacjach określonych poniżej.</w:t>
      </w:r>
    </w:p>
    <w:p w:rsidR="00706C14" w:rsidRPr="00FD7820" w:rsidRDefault="00706C14" w:rsidP="00FD7820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Strony ustalają, że w przypadku niewykonania lub nienależytego wykonania niniejszej umowy Wykonawca zapłaci Zamawiającemu następujące kary umowne:</w:t>
      </w:r>
    </w:p>
    <w:p w:rsidR="00706C14" w:rsidRPr="00FD7820" w:rsidRDefault="00706C14" w:rsidP="00FD7820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sz w:val="24"/>
          <w:szCs w:val="24"/>
        </w:rPr>
        <w:t xml:space="preserve">za odstąpienie od umowy przez Zamawiającego z przyczyn leżących po stronie  Wykonawcy </w:t>
      </w:r>
      <w:r w:rsidRPr="00FD7820">
        <w:rPr>
          <w:rFonts w:ascii="Arial" w:hAnsi="Arial" w:cs="Arial"/>
          <w:sz w:val="24"/>
          <w:szCs w:val="24"/>
        </w:rPr>
        <w:br/>
        <w:t>w wysokości 10 % wartości umowy brutto, o której mowa w §9 ust 1 umowy,</w:t>
      </w:r>
    </w:p>
    <w:p w:rsidR="00706C14" w:rsidRPr="00FD7820" w:rsidRDefault="00706C14" w:rsidP="00FD782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za nieterminowe dostarczenie przedmiotu umowy w wysokości 50,00 zł </w:t>
      </w:r>
      <w:r w:rsidRPr="00FD7820">
        <w:rPr>
          <w:rFonts w:ascii="Arial" w:hAnsi="Arial" w:cs="Arial"/>
          <w:sz w:val="24"/>
          <w:szCs w:val="24"/>
        </w:rPr>
        <w:t xml:space="preserve">(słownie złotych: </w:t>
      </w:r>
      <w:r w:rsidRPr="00FD7820">
        <w:rPr>
          <w:rFonts w:ascii="Arial" w:hAnsi="Arial" w:cs="Arial"/>
          <w:sz w:val="24"/>
          <w:szCs w:val="24"/>
        </w:rPr>
        <w:br/>
        <w:t>pięćdziesiąt 00/100)</w:t>
      </w:r>
      <w:r w:rsidRPr="00FD7820">
        <w:rPr>
          <w:rFonts w:ascii="Arial" w:hAnsi="Arial" w:cs="Arial"/>
          <w:bCs/>
          <w:sz w:val="24"/>
          <w:szCs w:val="24"/>
          <w:lang w:eastAsia="ar-SA"/>
        </w:rPr>
        <w:t>, za każdy dzień zwłoki,</w:t>
      </w:r>
    </w:p>
    <w:p w:rsidR="00706C14" w:rsidRPr="00FD7820" w:rsidRDefault="00706C14" w:rsidP="00FD7820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za każde niedotrzymanie terminów umownych, o których mowa w §4 i §5 ust. 2 w wysokości 20,00 zł (słownie złotych: dwadzieścia 00/100)</w:t>
      </w:r>
      <w:r w:rsidRPr="00FD7820">
        <w:rPr>
          <w:rFonts w:ascii="Arial" w:hAnsi="Arial" w:cs="Arial"/>
          <w:bCs/>
          <w:sz w:val="24"/>
          <w:szCs w:val="24"/>
          <w:lang w:eastAsia="ar-SA"/>
        </w:rPr>
        <w:t xml:space="preserve">, </w:t>
      </w:r>
      <w:r w:rsidRPr="00FD7820">
        <w:rPr>
          <w:rFonts w:ascii="Arial" w:hAnsi="Arial" w:cs="Arial"/>
          <w:sz w:val="24"/>
          <w:szCs w:val="24"/>
        </w:rPr>
        <w:t>za każdy dzień opóźnienia,</w:t>
      </w:r>
    </w:p>
    <w:p w:rsidR="00706C14" w:rsidRPr="00FD7820" w:rsidRDefault="00706C14" w:rsidP="00FD7820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za niedotrzymanie zobowiązań, o których mowa w §2 ust. 3, 4 i 6 oraz §5 ust. 2</w:t>
      </w:r>
      <w:r w:rsidRPr="00FD7820">
        <w:rPr>
          <w:rFonts w:ascii="Arial" w:hAnsi="Arial" w:cs="Arial"/>
          <w:sz w:val="24"/>
          <w:szCs w:val="24"/>
        </w:rPr>
        <w:br/>
        <w:t>oraz §5 ust. 3 w wysokości 20,00 zł (słownie złotych: dwadzieścia 00/100) za każde naruszenie,</w:t>
      </w:r>
    </w:p>
    <w:p w:rsidR="00706C14" w:rsidRPr="00FD7820" w:rsidRDefault="00706C14" w:rsidP="00FD7820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Kary umowne są niezależne od siebie i należą się w pełnej wysokości, nawet w przypadku, gdy </w:t>
      </w:r>
      <w:r w:rsidRPr="00FD7820">
        <w:rPr>
          <w:rFonts w:ascii="Arial" w:hAnsi="Arial" w:cs="Arial"/>
          <w:sz w:val="24"/>
          <w:szCs w:val="24"/>
        </w:rPr>
        <w:br/>
        <w:t>w wyniku jednego zdarzenia naliczana jest więcej niż jedna kara.</w:t>
      </w:r>
    </w:p>
    <w:p w:rsidR="00706C14" w:rsidRPr="00FD7820" w:rsidRDefault="00706C14" w:rsidP="00FD7820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W przypadku zaistnienia opóźnienia w wykonaniu umowy a następnie odstąpienia od umowy, Zamawiający uprawniony jest do żądania kar umownych zarówno z tytułu opóźnienia jak</w:t>
      </w:r>
      <w:r w:rsidRPr="00FD7820">
        <w:rPr>
          <w:rFonts w:ascii="Arial" w:hAnsi="Arial" w:cs="Arial"/>
          <w:sz w:val="24"/>
          <w:szCs w:val="24"/>
        </w:rPr>
        <w:br/>
        <w:t xml:space="preserve"> i odstąpienia.</w:t>
      </w:r>
    </w:p>
    <w:p w:rsidR="00706C14" w:rsidRPr="00FD7820" w:rsidRDefault="00706C14" w:rsidP="00FD7820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 Wykonawca zobowiązuje się do zapłacenia kar umownych w terminie 14 dni od dnia otrzymania wezwania do zapłaty na rachunek wskazany w wezwaniu.</w:t>
      </w:r>
    </w:p>
    <w:p w:rsidR="00706C14" w:rsidRPr="00FD7820" w:rsidRDefault="00706C14" w:rsidP="00FD7820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Łączna wysokość kar umownych nie może przekroczyć 20% wartości brutto umowy, </w:t>
      </w:r>
      <w:r w:rsidRPr="00FD7820">
        <w:rPr>
          <w:rFonts w:ascii="Arial" w:hAnsi="Arial" w:cs="Arial"/>
          <w:bCs/>
          <w:sz w:val="24"/>
          <w:szCs w:val="24"/>
          <w:lang w:eastAsia="ar-SA"/>
        </w:rPr>
        <w:t>o której mowa w §9 ust 1.</w:t>
      </w:r>
    </w:p>
    <w:p w:rsidR="00706C14" w:rsidRPr="00FD7820" w:rsidRDefault="00706C14" w:rsidP="00FD7820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>Jeżeli wysokość szkody przekracza wysokość kar umownych lub jeżeli szkoda powstała z przyczyn, dla których strony nie zastrzegły kar umownych, Zamawiający może dochodzić odszkodowania uzupełniającego na zasadach ogólnych.</w:t>
      </w:r>
    </w:p>
    <w:p w:rsidR="00706C14" w:rsidRPr="00FD7820" w:rsidRDefault="00706C14" w:rsidP="00FD7820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Strony zgodnie postanawiają, że Zamawiający dokona potrącenia umownego wymagalnych kar umownych z kwoty należnego Wykonawcy wynagrodzenia bez składania odrębnego oświadczenia woli, z zastrzeżeniem wynikającym z art. 15r(1) ustawy </w:t>
      </w:r>
      <w:bookmarkStart w:id="4" w:name="startcontent"/>
      <w:bookmarkEnd w:id="4"/>
      <w:r w:rsidRPr="00FD7820">
        <w:rPr>
          <w:rFonts w:ascii="Arial" w:hAnsi="Arial" w:cs="Arial"/>
          <w:sz w:val="24"/>
          <w:szCs w:val="24"/>
        </w:rPr>
        <w:t xml:space="preserve">z dnia 31 marca 2020 r. </w:t>
      </w:r>
      <w:r w:rsidRPr="00FD7820">
        <w:rPr>
          <w:rFonts w:ascii="Arial" w:hAnsi="Arial" w:cs="Arial"/>
          <w:sz w:val="24"/>
          <w:szCs w:val="24"/>
        </w:rPr>
        <w:br/>
        <w:t>o szczególnych rozwiązaniach związanych z zapobieganiem, przeciwdziałaniem i zwalczaniem epidemii COVID-19, innych chorób zakaźnych oraz wywołanych nimi sytuacji kryzysowych.</w:t>
      </w:r>
    </w:p>
    <w:p w:rsidR="00706C14" w:rsidRPr="00FD7820" w:rsidRDefault="00706C14" w:rsidP="00FD7820">
      <w:pPr>
        <w:widowControl w:val="0"/>
        <w:suppressAutoHyphens/>
        <w:spacing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:rsidR="00706C14" w:rsidRPr="00FD7820" w:rsidRDefault="00706C14" w:rsidP="00FD7820">
      <w:pPr>
        <w:spacing w:line="240" w:lineRule="auto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§11 </w:t>
      </w:r>
    </w:p>
    <w:p w:rsidR="00706C14" w:rsidRPr="00FD7820" w:rsidRDefault="00706C14" w:rsidP="00FD7820">
      <w:pPr>
        <w:widowControl w:val="0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Prawo do odstąpienia od umowy przysługuje Zamawiającemu w następujących przypadkach:</w:t>
      </w:r>
    </w:p>
    <w:p w:rsidR="00706C14" w:rsidRPr="00FD7820" w:rsidRDefault="00706C14" w:rsidP="00FD7820">
      <w:pPr>
        <w:widowControl w:val="0"/>
        <w:numPr>
          <w:ilvl w:val="0"/>
          <w:numId w:val="20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color w:val="000000"/>
          <w:sz w:val="24"/>
          <w:szCs w:val="24"/>
          <w:lang w:eastAsia="en-US"/>
        </w:rPr>
        <w:t xml:space="preserve">Niedostarczenia przedmiotu umowy w całości w terminie określonym w </w:t>
      </w:r>
      <w:r w:rsidRPr="00FD7820">
        <w:rPr>
          <w:rFonts w:ascii="Arial" w:hAnsi="Arial" w:cs="Arial"/>
          <w:sz w:val="24"/>
          <w:szCs w:val="24"/>
        </w:rPr>
        <w:t>§8</w:t>
      </w:r>
      <w:r w:rsidRPr="00FD7820">
        <w:rPr>
          <w:rFonts w:ascii="Arial" w:hAnsi="Arial" w:cs="Arial"/>
          <w:color w:val="000000"/>
          <w:sz w:val="24"/>
          <w:szCs w:val="24"/>
          <w:lang w:eastAsia="en-US"/>
        </w:rPr>
        <w:t>,</w:t>
      </w:r>
    </w:p>
    <w:p w:rsidR="00706C14" w:rsidRPr="00FD7820" w:rsidRDefault="00706C14" w:rsidP="00FD7820">
      <w:pPr>
        <w:widowControl w:val="0"/>
        <w:numPr>
          <w:ilvl w:val="0"/>
          <w:numId w:val="20"/>
        </w:numPr>
        <w:spacing w:after="0" w:line="240" w:lineRule="auto"/>
        <w:ind w:left="426" w:firstLine="0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W przypadku, gdy Wykonawca pomimo uprzedniego pisemnego zastrzeżenia ze strony Zamawiającego nie wykonuje dostawy zgodnie z warunkami umowy lub w rażący sposób zaniedbuje zobowiązania umowne,</w:t>
      </w:r>
    </w:p>
    <w:p w:rsidR="00706C14" w:rsidRPr="00FD7820" w:rsidRDefault="00706C14" w:rsidP="00FD7820">
      <w:pPr>
        <w:widowControl w:val="0"/>
        <w:numPr>
          <w:ilvl w:val="0"/>
          <w:numId w:val="20"/>
        </w:numPr>
        <w:spacing w:after="0" w:line="240" w:lineRule="auto"/>
        <w:ind w:left="426" w:firstLine="0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W przypadku, gdy Wykonawca spowodował swoim działaniem albo zaniechaniem zagrożenie życia lub zdrowia,</w:t>
      </w:r>
    </w:p>
    <w:p w:rsidR="00706C14" w:rsidRPr="00FD7820" w:rsidRDefault="00706C14" w:rsidP="00FD7820">
      <w:pPr>
        <w:widowControl w:val="0"/>
        <w:numPr>
          <w:ilvl w:val="0"/>
          <w:numId w:val="20"/>
        </w:numPr>
        <w:spacing w:after="0" w:line="240" w:lineRule="auto"/>
        <w:ind w:left="426" w:firstLine="0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Zaistnienia choćby jednej z następujących okoliczności:</w:t>
      </w:r>
    </w:p>
    <w:p w:rsidR="00706C14" w:rsidRPr="00FD7820" w:rsidRDefault="00706C14" w:rsidP="00FD7820">
      <w:pPr>
        <w:widowControl w:val="0"/>
        <w:numPr>
          <w:ilvl w:val="0"/>
          <w:numId w:val="21"/>
        </w:numPr>
        <w:tabs>
          <w:tab w:val="left" w:pos="-2292"/>
          <w:tab w:val="left" w:pos="-1866"/>
        </w:tabs>
        <w:spacing w:after="0" w:line="240" w:lineRule="auto"/>
        <w:ind w:left="709" w:firstLine="0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FD7820">
        <w:rPr>
          <w:rFonts w:ascii="Arial" w:hAnsi="Arial" w:cs="Arial"/>
          <w:sz w:val="24"/>
          <w:szCs w:val="24"/>
          <w:lang w:eastAsia="en-US"/>
        </w:rPr>
        <w:lastRenderedPageBreak/>
        <w:t>zawieszenia prowadzenia działalności gospodarczej przez Wykonawcę,</w:t>
      </w:r>
    </w:p>
    <w:p w:rsidR="00706C14" w:rsidRPr="00FD7820" w:rsidRDefault="00706C14" w:rsidP="00FD7820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709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zajęcia lub obciążenia majątku Wykonawcy, gdy takie zajęcie lub obciążenie uniemożliwia wykonanie umowy zgodnie z jej postanowieniami,</w:t>
      </w:r>
    </w:p>
    <w:p w:rsidR="00706C14" w:rsidRPr="00FD7820" w:rsidRDefault="00706C14" w:rsidP="00FD7820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709" w:firstLine="0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przejścia w stan likwidacji w celach innych niż przekształcenia przedsiębiorstwa lub połączenia się z innym przedsiębiorstwem.</w:t>
      </w:r>
    </w:p>
    <w:p w:rsidR="00706C14" w:rsidRPr="00FD7820" w:rsidRDefault="00706C14" w:rsidP="00FD7820">
      <w:pPr>
        <w:pStyle w:val="Akapitzlist"/>
        <w:widowControl w:val="0"/>
        <w:numPr>
          <w:ilvl w:val="0"/>
          <w:numId w:val="22"/>
        </w:numPr>
        <w:tabs>
          <w:tab w:val="left" w:pos="-6480"/>
          <w:tab w:val="left" w:pos="-6054"/>
        </w:tabs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Odstąpienie od umowy lub jej wygaśnięcie nie wyłącza prawa Zamawiającego do dochodzenia kar umownych ustalonych zgodnie z jej postanowieniami.</w:t>
      </w:r>
    </w:p>
    <w:p w:rsidR="00706C14" w:rsidRPr="00FD7820" w:rsidRDefault="00706C14" w:rsidP="00FD7820">
      <w:pPr>
        <w:widowControl w:val="0"/>
        <w:numPr>
          <w:ilvl w:val="0"/>
          <w:numId w:val="22"/>
        </w:numPr>
        <w:tabs>
          <w:tab w:val="left" w:pos="-6480"/>
          <w:tab w:val="left" w:pos="-605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  <w:lang w:eastAsia="en-US"/>
        </w:rPr>
        <w:t>Odstąpienie od umowy powinno nastąpić w formie pisemnej pod rygorem nieważności i powinno zawierać uzasadnienie.</w:t>
      </w:r>
    </w:p>
    <w:p w:rsidR="00706C14" w:rsidRPr="00FD7820" w:rsidRDefault="00706C14" w:rsidP="00FD7820">
      <w:pPr>
        <w:spacing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FD7820">
        <w:rPr>
          <w:rFonts w:ascii="Arial" w:hAnsi="Arial" w:cs="Arial"/>
          <w:bCs/>
          <w:sz w:val="24"/>
          <w:szCs w:val="24"/>
          <w:lang w:eastAsia="ar-SA"/>
        </w:rPr>
        <w:t>§12</w:t>
      </w:r>
    </w:p>
    <w:p w:rsidR="00706C14" w:rsidRPr="00FD7820" w:rsidRDefault="00706C14" w:rsidP="00FD7820">
      <w:pPr>
        <w:pStyle w:val="Tre3f9c3fe6tekstu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Wszelkie zmiany lub uzupełnienia niniejszej umowy wymagają formy pisemnej pod rygorem nieważności.</w:t>
      </w:r>
    </w:p>
    <w:p w:rsidR="00706C14" w:rsidRPr="00FD7820" w:rsidRDefault="00706C14" w:rsidP="00FD7820">
      <w:pPr>
        <w:pStyle w:val="Tre3f9c3fe6tekstu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Zmiana umowy w stosunku do treści oferty złożonej przez Wykonawcę w trakcie postępowania</w:t>
      </w:r>
      <w:r w:rsidRPr="00FD7820">
        <w:rPr>
          <w:rFonts w:ascii="Arial" w:hAnsi="Arial" w:cs="Arial"/>
          <w:bCs/>
          <w:lang w:eastAsia="ar-SA"/>
        </w:rPr>
        <w:br/>
        <w:t xml:space="preserve"> o udzielenie zamówienia publicznego obejmującego przedmiot umowy dopuszczalna jest jedynie</w:t>
      </w:r>
      <w:r w:rsidRPr="00FD7820">
        <w:rPr>
          <w:rFonts w:ascii="Arial" w:hAnsi="Arial" w:cs="Arial"/>
          <w:bCs/>
          <w:lang w:eastAsia="ar-SA"/>
        </w:rPr>
        <w:br/>
        <w:t xml:space="preserve"> w następujących przypadkach i zakresie:</w:t>
      </w:r>
    </w:p>
    <w:p w:rsidR="00706C14" w:rsidRPr="00FD7820" w:rsidRDefault="00706C14" w:rsidP="00FD7820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Arial" w:hAnsi="Arial" w:cs="Arial"/>
        </w:rPr>
      </w:pPr>
      <w:r w:rsidRPr="00FD7820">
        <w:rPr>
          <w:rFonts w:ascii="Arial" w:hAnsi="Arial" w:cs="Arial"/>
          <w:bCs/>
          <w:lang w:eastAsia="ar-SA"/>
        </w:rPr>
        <w:t>Zmiana nazwy, adresu, statusu firmy,</w:t>
      </w:r>
    </w:p>
    <w:p w:rsidR="00706C14" w:rsidRPr="00FD7820" w:rsidRDefault="00706C14" w:rsidP="00FD7820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Arial" w:hAnsi="Arial" w:cs="Arial"/>
        </w:rPr>
      </w:pPr>
      <w:r w:rsidRPr="00FD7820">
        <w:rPr>
          <w:rFonts w:ascii="Arial" w:hAnsi="Arial" w:cs="Arial"/>
        </w:rPr>
        <w:t xml:space="preserve">Zmiany w zakresie kwoty VAT, </w:t>
      </w:r>
      <w:r w:rsidRPr="00FD7820">
        <w:rPr>
          <w:rFonts w:ascii="Arial" w:hAnsi="Arial" w:cs="Arial"/>
          <w:color w:val="222222"/>
          <w:lang w:eastAsia="pl-PL"/>
        </w:rPr>
        <w:t>w takim przypadku Zamawiający będzie zobowiązany do zapłaty wynagrodzenia Wykonawcy w jego nominalnej wysokości (</w:t>
      </w:r>
      <w:r w:rsidRPr="00FD7820">
        <w:rPr>
          <w:rFonts w:ascii="Arial" w:hAnsi="Arial" w:cs="Arial"/>
          <w:shd w:val="clear" w:color="auto" w:fill="FFFFFF"/>
          <w:lang w:eastAsia="pl-PL"/>
        </w:rPr>
        <w:t>w rozumieniu przepisów</w:t>
      </w:r>
      <w:r w:rsidRPr="00FD7820">
        <w:rPr>
          <w:rFonts w:ascii="Arial" w:hAnsi="Arial" w:cs="Arial"/>
          <w:color w:val="222222"/>
          <w:lang w:eastAsia="pl-PL"/>
        </w:rPr>
        <w:t xml:space="preserve"> art. 358</w:t>
      </w:r>
      <w:r w:rsidRPr="00FD7820">
        <w:rPr>
          <w:rFonts w:ascii="Arial" w:hAnsi="Arial" w:cs="Arial"/>
          <w:color w:val="222222"/>
          <w:vertAlign w:val="superscript"/>
          <w:lang w:eastAsia="pl-PL"/>
        </w:rPr>
        <w:t>1</w:t>
      </w:r>
      <w:r w:rsidRPr="00FD7820">
        <w:rPr>
          <w:rFonts w:ascii="Arial" w:hAnsi="Arial" w:cs="Arial"/>
          <w:color w:val="222222"/>
          <w:lang w:eastAsia="pl-PL"/>
        </w:rPr>
        <w:t xml:space="preserve"> § 1 Kodeksu Cywilnego, </w:t>
      </w:r>
      <w:proofErr w:type="spellStart"/>
      <w:r w:rsidRPr="00FD7820">
        <w:rPr>
          <w:rFonts w:ascii="Arial" w:hAnsi="Arial" w:cs="Arial"/>
          <w:lang w:eastAsia="ar-SA"/>
        </w:rPr>
        <w:t>t.j</w:t>
      </w:r>
      <w:proofErr w:type="spellEnd"/>
      <w:r w:rsidRPr="00FD7820">
        <w:rPr>
          <w:rFonts w:ascii="Arial" w:hAnsi="Arial" w:cs="Arial"/>
          <w:lang w:eastAsia="ar-SA"/>
        </w:rPr>
        <w:t>. Dz. U. z 2020 roku poz. 1740)</w:t>
      </w:r>
      <w:r w:rsidRPr="00FD7820">
        <w:rPr>
          <w:rFonts w:ascii="Arial" w:hAnsi="Arial" w:cs="Arial"/>
          <w:color w:val="222222"/>
          <w:lang w:eastAsia="pl-PL"/>
        </w:rPr>
        <w:t xml:space="preserve"> uwzględniającej kwotę podatku VAT obliczoną wg. stawki obowiązującej w chwili składania ofert (</w:t>
      </w:r>
      <w:r w:rsidRPr="00FD7820">
        <w:rPr>
          <w:rFonts w:ascii="Arial" w:hAnsi="Arial" w:cs="Arial"/>
          <w:lang w:eastAsia="pl-PL"/>
        </w:rPr>
        <w:t>wartość wynagrodzenia brutto pozostaje bez zmian)</w:t>
      </w:r>
      <w:r w:rsidRPr="00FD7820">
        <w:rPr>
          <w:rFonts w:ascii="Arial" w:hAnsi="Arial" w:cs="Arial"/>
          <w:color w:val="222222"/>
          <w:lang w:eastAsia="pl-PL"/>
        </w:rPr>
        <w:t>. W konsekwencji podwyższenie stawki podatku VAT spowoduje zmniejszenie wynagrodzenia netto Wykonawcy i odwrotnie zmniejszenie stawki podatku VAT spowoduje zwiększenie wynagrodzenia netto Wykonawcy w stosunku do wynagrodzenia stanowiącego podstawę obliczenia </w:t>
      </w:r>
      <w:r w:rsidRPr="00FD7820">
        <w:rPr>
          <w:rFonts w:ascii="Arial" w:hAnsi="Arial" w:cs="Arial"/>
          <w:bCs/>
          <w:lang w:eastAsia="pl-PL"/>
        </w:rPr>
        <w:t>ceny</w:t>
      </w:r>
      <w:r w:rsidRPr="00FD7820">
        <w:rPr>
          <w:rFonts w:ascii="Arial" w:hAnsi="Arial" w:cs="Arial"/>
          <w:lang w:eastAsia="pl-PL"/>
        </w:rPr>
        <w:t> </w:t>
      </w:r>
      <w:r w:rsidRPr="00FD7820">
        <w:rPr>
          <w:rFonts w:ascii="Arial" w:hAnsi="Arial" w:cs="Arial"/>
          <w:color w:val="222222"/>
          <w:lang w:eastAsia="pl-PL"/>
        </w:rPr>
        <w:t>oferty.</w:t>
      </w:r>
    </w:p>
    <w:p w:rsidR="00706C14" w:rsidRPr="00FD7820" w:rsidRDefault="00706C14" w:rsidP="00FD7820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eastAsia="Calibri" w:hAnsi="Arial" w:cs="Arial"/>
          <w:bCs/>
          <w:lang w:eastAsia="ar-SA"/>
        </w:rPr>
        <w:t xml:space="preserve"> </w:t>
      </w:r>
      <w:r w:rsidRPr="00FD7820">
        <w:rPr>
          <w:rFonts w:ascii="Arial" w:hAnsi="Arial" w:cs="Arial"/>
          <w:bCs/>
          <w:lang w:eastAsia="ar-SA"/>
        </w:rPr>
        <w:t>Zmiana Podwykonawcy, przy pomocy którego Wykonawca realizuje przedmiot umowy po uprzedniej akceptacji Zamawiającego.</w:t>
      </w:r>
    </w:p>
    <w:p w:rsidR="00706C14" w:rsidRPr="00FD7820" w:rsidRDefault="00706C14" w:rsidP="00FD7820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Arial" w:hAnsi="Arial" w:cs="Arial"/>
          <w:color w:val="222222"/>
          <w:lang w:eastAsia="pl-PL"/>
        </w:rPr>
      </w:pPr>
      <w:r w:rsidRPr="00FD7820">
        <w:rPr>
          <w:rFonts w:ascii="Arial" w:hAnsi="Arial" w:cs="Arial"/>
          <w:color w:val="222222"/>
          <w:lang w:eastAsia="pl-PL"/>
        </w:rPr>
        <w:t>gdy z przyczyn niezawinionych przez Wykonawcę nie jest możliwe dostarczenie wskazanych w ofercie komponentów sprzętu, Zamawiający dopuszcza ich zmianę na komponenty nie gorsze niż zaoferowane na  zasadach  określonych w § 2 ust 6  Umowy.</w:t>
      </w:r>
    </w:p>
    <w:p w:rsidR="00706C14" w:rsidRPr="00FD7820" w:rsidRDefault="00706C14" w:rsidP="00FD7820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Arial" w:hAnsi="Arial" w:cs="Arial"/>
          <w:color w:val="222222"/>
          <w:lang w:eastAsia="pl-PL"/>
        </w:rPr>
      </w:pPr>
      <w:r w:rsidRPr="00FD7820">
        <w:rPr>
          <w:rFonts w:ascii="Arial" w:hAnsi="Arial" w:cs="Arial"/>
          <w:color w:val="222222"/>
          <w:lang w:eastAsia="pl-PL"/>
        </w:rPr>
        <w:t>zachodzi konieczność zmiany terminu wykonania przedmiotu zamówienia, w przypadku, gdy nie można było tego przewidzieć w chwili podpisania umowy i nie wynika z przyczyn zawinionych przez Wykonawcę;</w:t>
      </w:r>
    </w:p>
    <w:p w:rsidR="00706C14" w:rsidRPr="00FD7820" w:rsidRDefault="00706C14" w:rsidP="00FD7820">
      <w:pPr>
        <w:pStyle w:val="Tre3f9c3fe6tekstu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Nie stanowi istotnej zmiany umowy:</w:t>
      </w:r>
    </w:p>
    <w:p w:rsidR="00706C14" w:rsidRPr="00FD7820" w:rsidRDefault="00706C14" w:rsidP="00FD7820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Zmiana danych związanych z obsługa administracyjno-organizacyjną umowy (np.: zmiana nr rachunku bankowego),</w:t>
      </w:r>
    </w:p>
    <w:p w:rsidR="00706C14" w:rsidRPr="00FD7820" w:rsidRDefault="00706C14" w:rsidP="00FD7820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Zmiana danych teleadresowych,</w:t>
      </w:r>
    </w:p>
    <w:p w:rsidR="00706C14" w:rsidRPr="00FD7820" w:rsidRDefault="00706C14" w:rsidP="00FD7820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Zmiana danych rejestrowych,</w:t>
      </w:r>
    </w:p>
    <w:p w:rsidR="00706C14" w:rsidRPr="00FD7820" w:rsidRDefault="00706C14" w:rsidP="00FD7820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Zmiana osób wskazanych do kontaktu między Stronami.</w:t>
      </w:r>
    </w:p>
    <w:p w:rsidR="00706C14" w:rsidRPr="00FD7820" w:rsidRDefault="00706C14" w:rsidP="00FD7820">
      <w:pPr>
        <w:pStyle w:val="Tre3f9c3fe6tekstu"/>
        <w:spacing w:after="0"/>
        <w:rPr>
          <w:rFonts w:ascii="Arial" w:hAnsi="Arial" w:cs="Arial"/>
          <w:bCs/>
          <w:lang w:eastAsia="ar-SA"/>
        </w:rPr>
      </w:pPr>
    </w:p>
    <w:p w:rsidR="00706C14" w:rsidRPr="00FD7820" w:rsidRDefault="00706C14" w:rsidP="00FD7820">
      <w:pPr>
        <w:pStyle w:val="Tre3f9c3fe6tekstu"/>
        <w:spacing w:after="0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§ 13</w:t>
      </w:r>
    </w:p>
    <w:p w:rsidR="00706C14" w:rsidRPr="00FD7820" w:rsidRDefault="00706C14" w:rsidP="00FD7820">
      <w:pPr>
        <w:numPr>
          <w:ilvl w:val="0"/>
          <w:numId w:val="2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D7820">
        <w:rPr>
          <w:rFonts w:ascii="Arial" w:hAnsi="Arial" w:cs="Arial"/>
          <w:sz w:val="24"/>
          <w:szCs w:val="24"/>
        </w:rPr>
        <w:t xml:space="preserve">Strony oświadczają, że wypełniły obowiązki informacyjne przewidziane w art. 13 </w:t>
      </w:r>
      <w:r w:rsidRPr="00FD7820">
        <w:rPr>
          <w:rFonts w:ascii="Arial" w:hAnsi="Arial" w:cs="Arial"/>
          <w:sz w:val="24"/>
          <w:szCs w:val="24"/>
        </w:rPr>
        <w:br/>
        <w:t>i art. 14 rozporządzenia Parlamentu Europejskiego i Rady (UE) 2016/679 z dnia 27 kwietnia 2016 roku w sprawie ochrony osób fizycznych w związku z przetwarzaniem danych osobowych</w:t>
      </w:r>
      <w:r w:rsidRPr="00FD7820">
        <w:rPr>
          <w:rFonts w:ascii="Arial" w:hAnsi="Arial" w:cs="Arial"/>
          <w:sz w:val="24"/>
          <w:szCs w:val="24"/>
        </w:rPr>
        <w:br/>
        <w:t xml:space="preserve"> i w sprawie swobodnego przepływu takich danych oraz uchylenia dyrektywy 95/46/WE (ogólne rozporządzenie o ochronie danych) (Dz. Urz. UE L 119  z </w:t>
      </w:r>
      <w:r w:rsidRPr="00FD7820">
        <w:rPr>
          <w:rFonts w:ascii="Arial" w:hAnsi="Arial" w:cs="Arial"/>
          <w:sz w:val="24"/>
          <w:szCs w:val="24"/>
        </w:rPr>
        <w:lastRenderedPageBreak/>
        <w:t>04.05.2016 roku, s. 1) RODO wobec osób fizycznych, od których dane osobowe bezpośrednio lub pośrednio pozyskał w celu realizacji niniejszej umowy.</w:t>
      </w:r>
    </w:p>
    <w:p w:rsidR="00706C14" w:rsidRPr="00FD7820" w:rsidRDefault="00706C14" w:rsidP="00FD7820">
      <w:pPr>
        <w:pStyle w:val="Tre3f9c3fe6tekstu"/>
        <w:spacing w:after="0"/>
        <w:rPr>
          <w:rFonts w:ascii="Arial" w:hAnsi="Arial" w:cs="Arial"/>
          <w:bCs/>
          <w:lang w:eastAsia="ar-SA"/>
        </w:rPr>
      </w:pPr>
    </w:p>
    <w:p w:rsidR="00706C14" w:rsidRPr="00FD7820" w:rsidRDefault="00706C14" w:rsidP="00FD7820">
      <w:pPr>
        <w:pStyle w:val="Tre3f9c3fe6tekstu"/>
        <w:spacing w:after="0"/>
        <w:rPr>
          <w:rFonts w:ascii="Arial" w:hAnsi="Arial" w:cs="Arial"/>
          <w:bCs/>
          <w:lang w:eastAsia="ar-SA"/>
        </w:rPr>
      </w:pPr>
      <w:r w:rsidRPr="00FD7820">
        <w:rPr>
          <w:rFonts w:ascii="Arial" w:hAnsi="Arial" w:cs="Arial"/>
          <w:bCs/>
          <w:lang w:eastAsia="ar-SA"/>
        </w:rPr>
        <w:t>§ 14</w:t>
      </w:r>
    </w:p>
    <w:p w:rsidR="00706C14" w:rsidRPr="00FD7820" w:rsidRDefault="00706C14" w:rsidP="00FD7820">
      <w:pPr>
        <w:pStyle w:val="Tre3f9c3fe6tekstu"/>
        <w:numPr>
          <w:ilvl w:val="0"/>
          <w:numId w:val="29"/>
        </w:numPr>
        <w:spacing w:after="0"/>
        <w:ind w:left="426" w:hanging="426"/>
        <w:rPr>
          <w:rFonts w:ascii="Arial" w:hAnsi="Arial" w:cs="Arial"/>
          <w:lang w:eastAsia="ar-SA"/>
        </w:rPr>
      </w:pPr>
      <w:r w:rsidRPr="00FD7820">
        <w:rPr>
          <w:rFonts w:ascii="Arial" w:hAnsi="Arial" w:cs="Arial"/>
          <w:lang w:eastAsia="ar-SA"/>
        </w:rPr>
        <w:t>W sprawach nieuregulowanych niniejszą umową mają zastosowanie przepisy Kodeks</w:t>
      </w:r>
      <w:r w:rsidR="00B27A34" w:rsidRPr="00FD7820">
        <w:rPr>
          <w:rFonts w:ascii="Arial" w:hAnsi="Arial" w:cs="Arial"/>
          <w:lang w:eastAsia="ar-SA"/>
        </w:rPr>
        <w:t xml:space="preserve">u Cywilnego </w:t>
      </w:r>
      <w:r w:rsidR="00B27A34" w:rsidRPr="00FD7820">
        <w:rPr>
          <w:rFonts w:ascii="Arial" w:hAnsi="Arial" w:cs="Arial"/>
          <w:lang w:eastAsia="ar-SA"/>
        </w:rPr>
        <w:br/>
        <w:t>(</w:t>
      </w:r>
      <w:proofErr w:type="spellStart"/>
      <w:r w:rsidR="00B27A34" w:rsidRPr="00FD7820">
        <w:rPr>
          <w:rFonts w:ascii="Arial" w:hAnsi="Arial" w:cs="Arial"/>
          <w:lang w:eastAsia="ar-SA"/>
        </w:rPr>
        <w:t>t.j</w:t>
      </w:r>
      <w:proofErr w:type="spellEnd"/>
      <w:r w:rsidR="00B27A34" w:rsidRPr="00FD7820">
        <w:rPr>
          <w:rFonts w:ascii="Arial" w:hAnsi="Arial" w:cs="Arial"/>
          <w:lang w:eastAsia="ar-SA"/>
        </w:rPr>
        <w:t>. Dz. U. z 2024 roku poz. 1061</w:t>
      </w:r>
      <w:r w:rsidRPr="00FD7820">
        <w:rPr>
          <w:rFonts w:ascii="Arial" w:hAnsi="Arial" w:cs="Arial"/>
          <w:lang w:eastAsia="ar-SA"/>
        </w:rPr>
        <w:t>).</w:t>
      </w:r>
    </w:p>
    <w:p w:rsidR="00706C14" w:rsidRPr="00FD7820" w:rsidRDefault="00706C14" w:rsidP="00FD7820">
      <w:pPr>
        <w:pStyle w:val="Tre3f9c3fe6tekstu"/>
        <w:numPr>
          <w:ilvl w:val="0"/>
          <w:numId w:val="29"/>
        </w:numPr>
        <w:spacing w:after="0"/>
        <w:ind w:left="426" w:hanging="426"/>
        <w:rPr>
          <w:rFonts w:ascii="Arial" w:hAnsi="Arial" w:cs="Arial"/>
          <w:lang w:eastAsia="ar-SA"/>
        </w:rPr>
      </w:pPr>
      <w:r w:rsidRPr="00FD7820">
        <w:rPr>
          <w:rFonts w:ascii="Arial" w:hAnsi="Arial" w:cs="Arial"/>
          <w:lang w:eastAsia="ar-SA"/>
        </w:rPr>
        <w:t>Ewentualne spory powstałe na tle realizacji umowy strony poddają rozstrzygnięciu Sądu właściwego miejscowo dla siedziby Zamawiającego.</w:t>
      </w:r>
    </w:p>
    <w:p w:rsidR="00706C14" w:rsidRPr="00FD7820" w:rsidRDefault="00706C14" w:rsidP="00FD7820">
      <w:pPr>
        <w:pStyle w:val="Tre3f9c3fe6tekstu"/>
        <w:numPr>
          <w:ilvl w:val="0"/>
          <w:numId w:val="29"/>
        </w:numPr>
        <w:spacing w:after="0"/>
        <w:ind w:left="426" w:hanging="426"/>
        <w:rPr>
          <w:rFonts w:ascii="Arial" w:hAnsi="Arial" w:cs="Arial"/>
          <w:lang w:eastAsia="ar-SA"/>
        </w:rPr>
      </w:pPr>
      <w:r w:rsidRPr="00FD7820">
        <w:rPr>
          <w:rFonts w:ascii="Arial" w:hAnsi="Arial" w:cs="Arial"/>
          <w:lang w:eastAsia="ar-SA"/>
        </w:rPr>
        <w:t>Umowa została sporządzona w trzech jednobrzmiących egzemplarzach, dwa egzemplarze dla Zamawiającego i jeden egzemplarz dla Wykonawcy.</w:t>
      </w:r>
    </w:p>
    <w:p w:rsidR="00706C14" w:rsidRPr="00FD7820" w:rsidRDefault="00706C14" w:rsidP="00FD7820">
      <w:pPr>
        <w:pStyle w:val="Tre3f9c3fe6tekstu"/>
        <w:spacing w:after="0"/>
        <w:rPr>
          <w:rFonts w:ascii="Arial" w:hAnsi="Arial" w:cs="Arial"/>
          <w:bCs/>
          <w:lang w:eastAsia="ar-SA"/>
        </w:rPr>
      </w:pPr>
    </w:p>
    <w:p w:rsidR="00706C14" w:rsidRPr="00FD7820" w:rsidRDefault="00706C14" w:rsidP="00FD7820">
      <w:pPr>
        <w:tabs>
          <w:tab w:val="left" w:pos="426"/>
        </w:tabs>
        <w:spacing w:after="120" w:line="240" w:lineRule="auto"/>
        <w:ind w:left="426" w:right="-2" w:hanging="426"/>
        <w:rPr>
          <w:rFonts w:ascii="Arial" w:hAnsi="Arial" w:cs="Arial"/>
          <w:b/>
          <w:bCs/>
          <w:sz w:val="24"/>
          <w:szCs w:val="24"/>
        </w:rPr>
      </w:pPr>
      <w:r w:rsidRPr="00FD7820">
        <w:rPr>
          <w:rFonts w:ascii="Arial" w:hAnsi="Arial" w:cs="Arial"/>
          <w:b/>
          <w:bCs/>
          <w:sz w:val="24"/>
          <w:szCs w:val="24"/>
        </w:rPr>
        <w:t xml:space="preserve">  ZAMAWIAJĄCY</w:t>
      </w:r>
      <w:r w:rsidRPr="00FD7820">
        <w:rPr>
          <w:rFonts w:ascii="Arial" w:hAnsi="Arial" w:cs="Arial"/>
          <w:b/>
          <w:bCs/>
          <w:sz w:val="24"/>
          <w:szCs w:val="24"/>
        </w:rPr>
        <w:tab/>
      </w:r>
      <w:r w:rsidRPr="00FD7820">
        <w:rPr>
          <w:rFonts w:ascii="Arial" w:hAnsi="Arial" w:cs="Arial"/>
          <w:b/>
          <w:bCs/>
          <w:sz w:val="24"/>
          <w:szCs w:val="24"/>
        </w:rPr>
        <w:tab/>
      </w:r>
      <w:r w:rsidRPr="00FD7820">
        <w:rPr>
          <w:rFonts w:ascii="Arial" w:hAnsi="Arial" w:cs="Arial"/>
          <w:b/>
          <w:bCs/>
          <w:sz w:val="24"/>
          <w:szCs w:val="24"/>
        </w:rPr>
        <w:tab/>
      </w:r>
      <w:r w:rsidRPr="00FD7820">
        <w:rPr>
          <w:rFonts w:ascii="Arial" w:hAnsi="Arial" w:cs="Arial"/>
          <w:b/>
          <w:bCs/>
          <w:sz w:val="24"/>
          <w:szCs w:val="24"/>
        </w:rPr>
        <w:tab/>
      </w:r>
      <w:r w:rsidRPr="00FD7820">
        <w:rPr>
          <w:rFonts w:ascii="Arial" w:hAnsi="Arial" w:cs="Arial"/>
          <w:b/>
          <w:bCs/>
          <w:sz w:val="24"/>
          <w:szCs w:val="24"/>
        </w:rPr>
        <w:tab/>
      </w:r>
      <w:r w:rsidRPr="00FD7820">
        <w:rPr>
          <w:rFonts w:ascii="Arial" w:hAnsi="Arial" w:cs="Arial"/>
          <w:b/>
          <w:bCs/>
          <w:sz w:val="24"/>
          <w:szCs w:val="24"/>
        </w:rPr>
        <w:tab/>
        <w:t xml:space="preserve">                            WYKONAWCA</w:t>
      </w:r>
    </w:p>
    <w:p w:rsidR="00706C14" w:rsidRPr="00FD7820" w:rsidRDefault="00706C14" w:rsidP="00FD7820">
      <w:pPr>
        <w:rPr>
          <w:rFonts w:ascii="Arial" w:hAnsi="Arial" w:cs="Arial"/>
          <w:sz w:val="24"/>
          <w:szCs w:val="24"/>
        </w:rPr>
      </w:pPr>
    </w:p>
    <w:p w:rsidR="00D23A67" w:rsidRPr="00FD7820" w:rsidRDefault="00D23A67" w:rsidP="00FD7820">
      <w:pPr>
        <w:rPr>
          <w:rFonts w:ascii="Arial" w:hAnsi="Arial" w:cs="Arial"/>
          <w:sz w:val="24"/>
          <w:szCs w:val="24"/>
        </w:rPr>
      </w:pPr>
    </w:p>
    <w:p w:rsidR="00FD7820" w:rsidRPr="00FD7820" w:rsidRDefault="00FD7820">
      <w:pPr>
        <w:rPr>
          <w:rFonts w:ascii="Arial" w:hAnsi="Arial" w:cs="Arial"/>
          <w:sz w:val="24"/>
          <w:szCs w:val="24"/>
        </w:rPr>
      </w:pPr>
    </w:p>
    <w:sectPr w:rsidR="00FD7820" w:rsidRPr="00FD7820" w:rsidSect="004F7F29">
      <w:pgSz w:w="11906" w:h="16838"/>
      <w:pgMar w:top="1417" w:right="1417" w:bottom="1417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8A1"/>
    <w:multiLevelType w:val="hybridMultilevel"/>
    <w:tmpl w:val="80CA6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61F"/>
    <w:multiLevelType w:val="multilevel"/>
    <w:tmpl w:val="BAF6F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F0523"/>
    <w:multiLevelType w:val="multilevel"/>
    <w:tmpl w:val="815C4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362D29"/>
    <w:multiLevelType w:val="multilevel"/>
    <w:tmpl w:val="822EA6E2"/>
    <w:lvl w:ilvl="0">
      <w:start w:val="1"/>
      <w:numFmt w:val="lowerLetter"/>
      <w:lvlText w:val="%1)"/>
      <w:lvlJc w:val="left"/>
      <w:pPr>
        <w:ind w:left="720" w:hanging="360"/>
      </w:pPr>
      <w:rPr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BD6867"/>
    <w:multiLevelType w:val="multilevel"/>
    <w:tmpl w:val="18D6127E"/>
    <w:lvl w:ilvl="0">
      <w:start w:val="1"/>
      <w:numFmt w:val="decimal"/>
      <w:lvlText w:val="%1)"/>
      <w:lvlJc w:val="left"/>
      <w:pPr>
        <w:ind w:left="862" w:hanging="360"/>
      </w:pPr>
      <w:rPr>
        <w:rFonts w:cs="Times New Roman"/>
        <w:i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725C15"/>
    <w:multiLevelType w:val="multilevel"/>
    <w:tmpl w:val="9E5A7C5C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711030"/>
    <w:multiLevelType w:val="multilevel"/>
    <w:tmpl w:val="518E1A0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2E5242"/>
    <w:multiLevelType w:val="multilevel"/>
    <w:tmpl w:val="E1366C6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2723009"/>
    <w:multiLevelType w:val="hybridMultilevel"/>
    <w:tmpl w:val="1EE24CDC"/>
    <w:lvl w:ilvl="0" w:tplc="87CAD2D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4090821"/>
    <w:multiLevelType w:val="multilevel"/>
    <w:tmpl w:val="1908AC06"/>
    <w:lvl w:ilvl="0">
      <w:start w:val="5"/>
      <w:numFmt w:val="decimal"/>
      <w:lvlText w:val="%1."/>
      <w:lvlJc w:val="left"/>
      <w:pPr>
        <w:ind w:left="360" w:hanging="360"/>
      </w:pPr>
      <w:rPr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826E88"/>
    <w:multiLevelType w:val="multilevel"/>
    <w:tmpl w:val="3AB6C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F584C"/>
    <w:multiLevelType w:val="multilevel"/>
    <w:tmpl w:val="51D00D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96B6FE2"/>
    <w:multiLevelType w:val="multilevel"/>
    <w:tmpl w:val="2398FD80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B740987"/>
    <w:multiLevelType w:val="multilevel"/>
    <w:tmpl w:val="4EBAB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A92CC7"/>
    <w:multiLevelType w:val="multilevel"/>
    <w:tmpl w:val="EDF6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9135E2"/>
    <w:multiLevelType w:val="multilevel"/>
    <w:tmpl w:val="A054248C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AC23335"/>
    <w:multiLevelType w:val="multilevel"/>
    <w:tmpl w:val="849CCE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F2330DC"/>
    <w:multiLevelType w:val="multilevel"/>
    <w:tmpl w:val="3BCE9D3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18D5807"/>
    <w:multiLevelType w:val="multilevel"/>
    <w:tmpl w:val="92C4F90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497150"/>
    <w:multiLevelType w:val="multilevel"/>
    <w:tmpl w:val="A406EC32"/>
    <w:lvl w:ilvl="0">
      <w:start w:val="1"/>
      <w:numFmt w:val="lowerLetter"/>
      <w:lvlText w:val="%1)"/>
      <w:lvlJc w:val="left"/>
      <w:pPr>
        <w:ind w:left="104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B03E49"/>
    <w:multiLevelType w:val="multilevel"/>
    <w:tmpl w:val="52FCEAA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6071560"/>
    <w:multiLevelType w:val="multilevel"/>
    <w:tmpl w:val="6E22800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84522CA"/>
    <w:multiLevelType w:val="multilevel"/>
    <w:tmpl w:val="CDAA8BA4"/>
    <w:lvl w:ilvl="0">
      <w:start w:val="1"/>
      <w:numFmt w:val="decimal"/>
      <w:lvlText w:val="%1."/>
      <w:lvlJc w:val="left"/>
      <w:pPr>
        <w:ind w:left="644" w:hanging="360"/>
      </w:pPr>
      <w:rPr>
        <w:bCs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B9E01F6"/>
    <w:multiLevelType w:val="multilevel"/>
    <w:tmpl w:val="B518D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C8D4F2F"/>
    <w:multiLevelType w:val="multilevel"/>
    <w:tmpl w:val="23A4D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C8D68B4"/>
    <w:multiLevelType w:val="multilevel"/>
    <w:tmpl w:val="192ABD1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E7274F8"/>
    <w:multiLevelType w:val="multilevel"/>
    <w:tmpl w:val="43428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EE6377D"/>
    <w:multiLevelType w:val="multilevel"/>
    <w:tmpl w:val="C5B42E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5BB667D"/>
    <w:multiLevelType w:val="multilevel"/>
    <w:tmpl w:val="25720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5DBE"/>
    <w:multiLevelType w:val="multilevel"/>
    <w:tmpl w:val="3EA83030"/>
    <w:lvl w:ilvl="0">
      <w:start w:val="13"/>
      <w:numFmt w:val="decimal"/>
      <w:lvlText w:val="%1."/>
      <w:lvlJc w:val="left"/>
      <w:pPr>
        <w:ind w:left="187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43D3"/>
    <w:multiLevelType w:val="multilevel"/>
    <w:tmpl w:val="577A5272"/>
    <w:lvl w:ilvl="0">
      <w:start w:val="1"/>
      <w:numFmt w:val="decimal"/>
      <w:lvlText w:val="%1)"/>
      <w:lvlJc w:val="left"/>
      <w:pPr>
        <w:ind w:left="2685" w:hanging="360"/>
      </w:p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31" w15:restartNumberingAfterBreak="0">
    <w:nsid w:val="7EE32D52"/>
    <w:multiLevelType w:val="multilevel"/>
    <w:tmpl w:val="9FA0579C"/>
    <w:lvl w:ilvl="0">
      <w:start w:val="8"/>
      <w:numFmt w:val="decimal"/>
      <w:lvlText w:val="%1."/>
      <w:lvlJc w:val="left"/>
      <w:pPr>
        <w:ind w:left="720" w:hanging="360"/>
      </w:pPr>
      <w:rPr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5D74BB"/>
    <w:multiLevelType w:val="multilevel"/>
    <w:tmpl w:val="ECE6FD3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1"/>
  </w:num>
  <w:num w:numId="5">
    <w:abstractNumId w:val="16"/>
  </w:num>
  <w:num w:numId="6">
    <w:abstractNumId w:val="1"/>
  </w:num>
  <w:num w:numId="7">
    <w:abstractNumId w:val="9"/>
  </w:num>
  <w:num w:numId="8">
    <w:abstractNumId w:val="2"/>
  </w:num>
  <w:num w:numId="9">
    <w:abstractNumId w:val="26"/>
  </w:num>
  <w:num w:numId="10">
    <w:abstractNumId w:val="5"/>
  </w:num>
  <w:num w:numId="11">
    <w:abstractNumId w:val="14"/>
  </w:num>
  <w:num w:numId="12">
    <w:abstractNumId w:val="17"/>
  </w:num>
  <w:num w:numId="13">
    <w:abstractNumId w:val="25"/>
  </w:num>
  <w:num w:numId="14">
    <w:abstractNumId w:val="13"/>
  </w:num>
  <w:num w:numId="15">
    <w:abstractNumId w:val="6"/>
  </w:num>
  <w:num w:numId="16">
    <w:abstractNumId w:val="19"/>
  </w:num>
  <w:num w:numId="17">
    <w:abstractNumId w:val="23"/>
  </w:num>
  <w:num w:numId="18">
    <w:abstractNumId w:val="3"/>
  </w:num>
  <w:num w:numId="19">
    <w:abstractNumId w:val="21"/>
  </w:num>
  <w:num w:numId="20">
    <w:abstractNumId w:val="7"/>
  </w:num>
  <w:num w:numId="21">
    <w:abstractNumId w:val="32"/>
  </w:num>
  <w:num w:numId="22">
    <w:abstractNumId w:val="27"/>
  </w:num>
  <w:num w:numId="23">
    <w:abstractNumId w:val="29"/>
  </w:num>
  <w:num w:numId="24">
    <w:abstractNumId w:val="30"/>
  </w:num>
  <w:num w:numId="25">
    <w:abstractNumId w:val="12"/>
  </w:num>
  <w:num w:numId="26">
    <w:abstractNumId w:val="20"/>
  </w:num>
  <w:num w:numId="27">
    <w:abstractNumId w:val="15"/>
  </w:num>
  <w:num w:numId="28">
    <w:abstractNumId w:val="10"/>
  </w:num>
  <w:num w:numId="29">
    <w:abstractNumId w:val="28"/>
  </w:num>
  <w:num w:numId="30">
    <w:abstractNumId w:val="4"/>
  </w:num>
  <w:num w:numId="31">
    <w:abstractNumId w:val="24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0"/>
    <w:rsid w:val="001F6145"/>
    <w:rsid w:val="005E7507"/>
    <w:rsid w:val="006728DC"/>
    <w:rsid w:val="00703EBC"/>
    <w:rsid w:val="00706C14"/>
    <w:rsid w:val="00821CCD"/>
    <w:rsid w:val="008B03C2"/>
    <w:rsid w:val="00914B30"/>
    <w:rsid w:val="00954FC1"/>
    <w:rsid w:val="00A17BE3"/>
    <w:rsid w:val="00A40470"/>
    <w:rsid w:val="00AD327E"/>
    <w:rsid w:val="00B27A34"/>
    <w:rsid w:val="00CD58BA"/>
    <w:rsid w:val="00D23A67"/>
    <w:rsid w:val="00D9270E"/>
    <w:rsid w:val="00F1213B"/>
    <w:rsid w:val="00F45863"/>
    <w:rsid w:val="00F8533C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C566-8F04-4F31-91B5-2D1F0CC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C14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06C14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06C14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link w:val="AkapitzlistZnak"/>
    <w:qFormat/>
    <w:rsid w:val="00706C14"/>
    <w:pPr>
      <w:suppressAutoHyphens/>
      <w:ind w:left="708"/>
    </w:pPr>
    <w:rPr>
      <w:rFonts w:eastAsia="Calibri" w:cs="Times New Roman"/>
      <w:lang w:eastAsia="zh-CN"/>
    </w:rPr>
  </w:style>
  <w:style w:type="paragraph" w:customStyle="1" w:styleId="Default">
    <w:name w:val="Default"/>
    <w:qFormat/>
    <w:rsid w:val="00706C14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Domylnie">
    <w:name w:val="Domy?lnie"/>
    <w:qFormat/>
    <w:rsid w:val="00706C14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Tre3f9c3fe6tekstu">
    <w:name w:val="Tre?3f9c?3fe6 tekstu"/>
    <w:qFormat/>
    <w:rsid w:val="00706C14"/>
    <w:pPr>
      <w:widowControl w:val="0"/>
      <w:suppressAutoHyphens/>
      <w:spacing w:after="14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D78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obzga2dgltqmfyc4nbzhaytonrrgm" TargetMode="External"/><Relationship Id="rId5" Type="http://schemas.openxmlformats.org/officeDocument/2006/relationships/hyperlink" Target="https://efaktura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2840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A_Kaluzna</dc:creator>
  <cp:keywords/>
  <dc:description/>
  <cp:lastModifiedBy>admin</cp:lastModifiedBy>
  <cp:revision>31</cp:revision>
  <dcterms:created xsi:type="dcterms:W3CDTF">2024-05-31T05:55:00Z</dcterms:created>
  <dcterms:modified xsi:type="dcterms:W3CDTF">2024-08-21T08:05:00Z</dcterms:modified>
</cp:coreProperties>
</file>